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50F2" w:rsidRDefault="00DE50F2" w:rsidP="00DE50F2">
      <w:pPr>
        <w:pStyle w:val="Default"/>
      </w:pPr>
    </w:p>
    <w:p w:rsidR="00DE50F2" w:rsidRDefault="00DE50F2" w:rsidP="00F30C12">
      <w:pPr>
        <w:spacing w:after="0"/>
        <w:jc w:val="center"/>
        <w:rPr>
          <w:b/>
          <w:bCs/>
          <w:sz w:val="40"/>
          <w:szCs w:val="40"/>
          <w:u w:val="single"/>
        </w:rPr>
      </w:pPr>
      <w:r>
        <w:t xml:space="preserve"> </w:t>
      </w:r>
      <w:r w:rsidRPr="00DE50F2">
        <w:rPr>
          <w:b/>
          <w:bCs/>
          <w:sz w:val="40"/>
          <w:szCs w:val="40"/>
          <w:u w:val="single"/>
        </w:rPr>
        <w:t>Progression in Science knowledge</w:t>
      </w:r>
    </w:p>
    <w:p w:rsidR="00DE50F2" w:rsidRPr="00F30C12" w:rsidRDefault="00DE50F2" w:rsidP="00F30C12">
      <w:pPr>
        <w:spacing w:after="0"/>
        <w:jc w:val="center"/>
        <w:rPr>
          <w:b/>
          <w:bCs/>
          <w:color w:val="00B0F0"/>
        </w:rPr>
      </w:pPr>
      <w:r>
        <w:t xml:space="preserve"> </w:t>
      </w:r>
      <w:r w:rsidRPr="00F30C12">
        <w:rPr>
          <w:b/>
          <w:bCs/>
          <w:color w:val="00B0F0"/>
        </w:rPr>
        <w:t>Natio</w:t>
      </w:r>
      <w:r w:rsidR="00F30C12">
        <w:rPr>
          <w:b/>
          <w:bCs/>
          <w:color w:val="00B0F0"/>
        </w:rPr>
        <w:t>nal Curriculum statements in blue</w:t>
      </w:r>
      <w:r w:rsidRPr="00F30C12">
        <w:rPr>
          <w:b/>
          <w:bCs/>
          <w:color w:val="00B0F0"/>
        </w:rPr>
        <w:t xml:space="preserve"> are from other linked topics.</w:t>
      </w:r>
    </w:p>
    <w:p w:rsidR="00DE50F2" w:rsidRDefault="00DE50F2" w:rsidP="00F30C12">
      <w:pPr>
        <w:spacing w:after="0"/>
        <w:jc w:val="center"/>
        <w:rPr>
          <w:b/>
          <w:bCs/>
          <w:sz w:val="28"/>
          <w:szCs w:val="28"/>
          <w:u w:val="single"/>
        </w:rPr>
      </w:pPr>
      <w:r w:rsidRPr="00DE50F2">
        <w:rPr>
          <w:b/>
          <w:bCs/>
          <w:sz w:val="28"/>
          <w:szCs w:val="28"/>
          <w:u w:val="single"/>
        </w:rPr>
        <w:t>Plants</w:t>
      </w:r>
    </w:p>
    <w:tbl>
      <w:tblPr>
        <w:tblStyle w:val="TableGrid"/>
        <w:tblW w:w="0" w:type="auto"/>
        <w:tblLook w:val="04A0" w:firstRow="1" w:lastRow="0" w:firstColumn="1" w:lastColumn="0" w:noHBand="0" w:noVBand="1"/>
      </w:tblPr>
      <w:tblGrid>
        <w:gridCol w:w="1696"/>
        <w:gridCol w:w="13575"/>
      </w:tblGrid>
      <w:tr w:rsidR="00DE50F2" w:rsidTr="00DE50F2">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DE50F2" w:rsidRPr="00DE50F2">
              <w:trPr>
                <w:trHeight w:val="357"/>
              </w:trPr>
              <w:tc>
                <w:tcPr>
                  <w:tcW w:w="0" w:type="auto"/>
                </w:tcPr>
                <w:p w:rsidR="00DE50F2" w:rsidRPr="00DE50F2" w:rsidRDefault="00DE50F2" w:rsidP="00A6667E">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3359"/>
            </w:tblGrid>
            <w:tr w:rsidR="00A6667E" w:rsidRPr="00A6667E">
              <w:trPr>
                <w:trHeight w:val="355"/>
              </w:trPr>
              <w:tc>
                <w:tcPr>
                  <w:tcW w:w="0" w:type="auto"/>
                </w:tcPr>
                <w:p w:rsidR="00A6667E" w:rsidRPr="00A6667E" w:rsidRDefault="00A6667E" w:rsidP="000276FC">
                  <w:pPr>
                    <w:pStyle w:val="ListParagraph"/>
                    <w:numPr>
                      <w:ilvl w:val="0"/>
                      <w:numId w:val="1"/>
                    </w:numPr>
                    <w:tabs>
                      <w:tab w:val="left" w:pos="8681"/>
                    </w:tabs>
                    <w:autoSpaceDE w:val="0"/>
                    <w:autoSpaceDN w:val="0"/>
                    <w:adjustRightInd w:val="0"/>
                    <w:spacing w:after="0" w:line="240" w:lineRule="auto"/>
                    <w:ind w:right="-137"/>
                    <w:rPr>
                      <w:rFonts w:ascii="Symbol" w:hAnsi="Symbol"/>
                      <w:sz w:val="24"/>
                      <w:szCs w:val="24"/>
                    </w:rPr>
                  </w:pPr>
                  <w:r w:rsidRPr="00A6667E">
                    <w:rPr>
                      <w:rFonts w:ascii="Arial" w:hAnsi="Arial" w:cs="Arial"/>
                      <w:color w:val="000000"/>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bl>
          <w:p w:rsidR="00DE50F2" w:rsidRDefault="00DE50F2" w:rsidP="00A6667E">
            <w:pPr>
              <w:tabs>
                <w:tab w:val="left" w:pos="8681"/>
              </w:tabs>
              <w:ind w:right="-137"/>
              <w:rPr>
                <w:b/>
                <w:bCs/>
                <w:sz w:val="28"/>
                <w:szCs w:val="28"/>
                <w:u w:val="single"/>
              </w:rPr>
            </w:pPr>
          </w:p>
        </w:tc>
      </w:tr>
      <w:tr w:rsidR="00DE50F2" w:rsidTr="00A6667E">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1020"/>
            </w:tblGrid>
            <w:tr w:rsidR="00A6667E" w:rsidRPr="00A6667E">
              <w:trPr>
                <w:trHeight w:val="103"/>
              </w:trPr>
              <w:tc>
                <w:tcPr>
                  <w:tcW w:w="0" w:type="auto"/>
                </w:tcPr>
                <w:p w:rsidR="00A6667E" w:rsidRPr="008C72B7" w:rsidRDefault="00A6667E" w:rsidP="000276FC">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highlight w:val="yellow"/>
                    </w:rPr>
                  </w:pPr>
                  <w:r w:rsidRPr="008C72B7">
                    <w:rPr>
                      <w:rFonts w:ascii="Times New Roman" w:hAnsi="Times New Roman" w:cs="Times New Roman"/>
                      <w:color w:val="000000"/>
                      <w:sz w:val="24"/>
                      <w:szCs w:val="24"/>
                      <w:highlight w:val="yellow"/>
                    </w:rPr>
                    <w:t xml:space="preserve">Identify and name a variety of common wild and garden plants, including deciduous and evergreen trees. </w:t>
                  </w:r>
                </w:p>
              </w:tc>
            </w:tr>
            <w:tr w:rsidR="00A6667E" w:rsidRPr="00A6667E">
              <w:trPr>
                <w:trHeight w:val="238"/>
              </w:trPr>
              <w:tc>
                <w:tcPr>
                  <w:tcW w:w="0" w:type="auto"/>
                </w:tcPr>
                <w:p w:rsidR="00A6667E" w:rsidRPr="008C72B7" w:rsidRDefault="00A6667E" w:rsidP="000276FC">
                  <w:pPr>
                    <w:pStyle w:val="ListParagraph"/>
                    <w:numPr>
                      <w:ilvl w:val="0"/>
                      <w:numId w:val="1"/>
                    </w:numPr>
                    <w:autoSpaceDE w:val="0"/>
                    <w:autoSpaceDN w:val="0"/>
                    <w:adjustRightInd w:val="0"/>
                    <w:spacing w:after="0" w:line="240" w:lineRule="auto"/>
                    <w:rPr>
                      <w:rFonts w:ascii="Arial" w:hAnsi="Arial" w:cs="Arial"/>
                      <w:color w:val="000000"/>
                      <w:highlight w:val="yellow"/>
                    </w:rPr>
                  </w:pPr>
                  <w:r w:rsidRPr="008C72B7">
                    <w:rPr>
                      <w:rFonts w:ascii="Symbol" w:hAnsi="Symbol"/>
                      <w:color w:val="000000"/>
                      <w:highlight w:val="yellow"/>
                    </w:rPr>
                    <w:t></w:t>
                  </w:r>
                  <w:r w:rsidRPr="008C72B7">
                    <w:rPr>
                      <w:rFonts w:ascii="Arial" w:hAnsi="Arial" w:cs="Arial"/>
                      <w:color w:val="000000"/>
                      <w:highlight w:val="yellow"/>
                    </w:rPr>
                    <w:t xml:space="preserve">Identify and describe the basic structure of a variety of common flowering plants, including trees. </w:t>
                  </w:r>
                </w:p>
              </w:tc>
            </w:tr>
          </w:tbl>
          <w:p w:rsidR="00DE50F2" w:rsidRDefault="00DE50F2" w:rsidP="00A6667E">
            <w:pPr>
              <w:rPr>
                <w:b/>
                <w:bCs/>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3337"/>
            </w:tblGrid>
            <w:tr w:rsidR="00A6667E" w:rsidRPr="00A6667E">
              <w:trPr>
                <w:trHeight w:val="103"/>
              </w:trPr>
              <w:tc>
                <w:tcPr>
                  <w:tcW w:w="0" w:type="auto"/>
                </w:tcPr>
                <w:p w:rsidR="00A6667E" w:rsidRPr="008C72B7" w:rsidRDefault="00A6667E" w:rsidP="000276FC">
                  <w:pPr>
                    <w:pStyle w:val="ListParagraph"/>
                    <w:numPr>
                      <w:ilvl w:val="0"/>
                      <w:numId w:val="2"/>
                    </w:numPr>
                    <w:autoSpaceDE w:val="0"/>
                    <w:autoSpaceDN w:val="0"/>
                    <w:adjustRightInd w:val="0"/>
                    <w:spacing w:after="0" w:line="240" w:lineRule="auto"/>
                    <w:rPr>
                      <w:rFonts w:ascii="Times New Roman" w:hAnsi="Times New Roman" w:cs="Times New Roman"/>
                      <w:color w:val="000000"/>
                      <w:sz w:val="24"/>
                      <w:szCs w:val="24"/>
                      <w:highlight w:val="yellow"/>
                    </w:rPr>
                  </w:pPr>
                  <w:r w:rsidRPr="008C72B7">
                    <w:rPr>
                      <w:rFonts w:ascii="Times New Roman" w:hAnsi="Times New Roman" w:cs="Times New Roman"/>
                      <w:color w:val="000000"/>
                      <w:sz w:val="24"/>
                      <w:szCs w:val="24"/>
                      <w:highlight w:val="yellow"/>
                    </w:rPr>
                    <w:t xml:space="preserve">Observe and describe how seeds and bulbs grow into mature plants. </w:t>
                  </w:r>
                </w:p>
              </w:tc>
            </w:tr>
            <w:tr w:rsidR="00A6667E" w:rsidRPr="00A6667E">
              <w:trPr>
                <w:trHeight w:val="371"/>
              </w:trPr>
              <w:tc>
                <w:tcPr>
                  <w:tcW w:w="0" w:type="auto"/>
                </w:tcPr>
                <w:p w:rsidR="00A6667E" w:rsidRPr="008C72B7" w:rsidRDefault="00A6667E" w:rsidP="000276FC">
                  <w:pPr>
                    <w:pStyle w:val="ListParagraph"/>
                    <w:numPr>
                      <w:ilvl w:val="0"/>
                      <w:numId w:val="2"/>
                    </w:numPr>
                    <w:autoSpaceDE w:val="0"/>
                    <w:autoSpaceDN w:val="0"/>
                    <w:adjustRightInd w:val="0"/>
                    <w:spacing w:after="0" w:line="240" w:lineRule="auto"/>
                    <w:rPr>
                      <w:rFonts w:ascii="Arial" w:hAnsi="Arial" w:cs="Arial"/>
                      <w:color w:val="000000"/>
                      <w:highlight w:val="yellow"/>
                    </w:rPr>
                  </w:pPr>
                  <w:r w:rsidRPr="008C72B7">
                    <w:rPr>
                      <w:rFonts w:ascii="Arial" w:hAnsi="Arial" w:cs="Arial"/>
                      <w:color w:val="000000"/>
                      <w:highlight w:val="yellow"/>
                    </w:rPr>
                    <w:t xml:space="preserve">Find out and describe how plants need water, light and a suitable temperature to grow and stay healthy. </w:t>
                  </w:r>
                </w:p>
                <w:p w:rsidR="00A6667E" w:rsidRPr="008C72B7" w:rsidRDefault="00A6667E" w:rsidP="000276FC">
                  <w:pPr>
                    <w:pStyle w:val="ListParagraph"/>
                    <w:numPr>
                      <w:ilvl w:val="0"/>
                      <w:numId w:val="2"/>
                    </w:numPr>
                    <w:autoSpaceDE w:val="0"/>
                    <w:autoSpaceDN w:val="0"/>
                    <w:adjustRightInd w:val="0"/>
                    <w:spacing w:after="0" w:line="240" w:lineRule="auto"/>
                    <w:rPr>
                      <w:rFonts w:ascii="Arial" w:hAnsi="Arial" w:cs="Arial"/>
                      <w:color w:val="FF0000"/>
                      <w:highlight w:val="yellow"/>
                    </w:rPr>
                  </w:pPr>
                  <w:r w:rsidRPr="008C72B7">
                    <w:rPr>
                      <w:rFonts w:ascii="Arial" w:hAnsi="Arial" w:cs="Arial"/>
                      <w:color w:val="00B0F0"/>
                      <w:highlight w:val="yellow"/>
                    </w:rPr>
                    <w:t xml:space="preserve">Identify and name a variety of plants and animals in their habitats, including microhabitats. (Y2 - Living things and their habitats) </w:t>
                  </w:r>
                </w:p>
              </w:tc>
            </w:tr>
          </w:tbl>
          <w:p w:rsidR="00DE50F2" w:rsidRDefault="00DE50F2" w:rsidP="00A6667E">
            <w:pPr>
              <w:rPr>
                <w:b/>
                <w:bCs/>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DE50F2" w:rsidRDefault="00DE50F2" w:rsidP="00A6667E">
            <w:pPr>
              <w:tabs>
                <w:tab w:val="left" w:pos="1221"/>
              </w:tabs>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3359"/>
            </w:tblGrid>
            <w:tr w:rsidR="00BC0FE4">
              <w:trPr>
                <w:trHeight w:val="633"/>
              </w:trPr>
              <w:tc>
                <w:tcPr>
                  <w:tcW w:w="0" w:type="auto"/>
                </w:tcPr>
                <w:p w:rsidR="00BC0FE4" w:rsidRPr="008418A3" w:rsidRDefault="00BC0FE4" w:rsidP="000276FC">
                  <w:pPr>
                    <w:pStyle w:val="Default"/>
                    <w:numPr>
                      <w:ilvl w:val="0"/>
                      <w:numId w:val="4"/>
                    </w:numPr>
                    <w:rPr>
                      <w:sz w:val="22"/>
                      <w:szCs w:val="22"/>
                      <w:highlight w:val="yellow"/>
                    </w:rPr>
                  </w:pPr>
                  <w:r w:rsidRPr="008418A3">
                    <w:rPr>
                      <w:sz w:val="22"/>
                      <w:szCs w:val="22"/>
                      <w:highlight w:val="yellow"/>
                    </w:rPr>
                    <w:t xml:space="preserve">Identify and describe the functions of different parts of flowering plants: roots, stem/trunk, leaves and flowers. </w:t>
                  </w:r>
                </w:p>
                <w:p w:rsidR="00BC0FE4" w:rsidRPr="008418A3" w:rsidRDefault="00BC0FE4" w:rsidP="000276FC">
                  <w:pPr>
                    <w:pStyle w:val="Default"/>
                    <w:numPr>
                      <w:ilvl w:val="0"/>
                      <w:numId w:val="3"/>
                    </w:numPr>
                    <w:rPr>
                      <w:sz w:val="22"/>
                      <w:szCs w:val="22"/>
                      <w:highlight w:val="yellow"/>
                    </w:rPr>
                  </w:pPr>
                  <w:r w:rsidRPr="008418A3">
                    <w:rPr>
                      <w:sz w:val="22"/>
                      <w:szCs w:val="22"/>
                      <w:highlight w:val="yellow"/>
                    </w:rPr>
                    <w:t xml:space="preserve">Explore the requirements of plants for life and growth (air, light, water, nutrients from soil, and room to grow) and how they vary from plant to plant. </w:t>
                  </w:r>
                </w:p>
                <w:p w:rsidR="00BC0FE4" w:rsidRPr="008418A3" w:rsidRDefault="00BC0FE4" w:rsidP="000276FC">
                  <w:pPr>
                    <w:pStyle w:val="Default"/>
                    <w:numPr>
                      <w:ilvl w:val="0"/>
                      <w:numId w:val="3"/>
                    </w:numPr>
                    <w:rPr>
                      <w:sz w:val="22"/>
                      <w:szCs w:val="22"/>
                      <w:highlight w:val="yellow"/>
                    </w:rPr>
                  </w:pPr>
                  <w:r w:rsidRPr="008418A3">
                    <w:rPr>
                      <w:sz w:val="22"/>
                      <w:szCs w:val="22"/>
                      <w:highlight w:val="yellow"/>
                    </w:rPr>
                    <w:t xml:space="preserve">Investigate the way in which water is transported within plants. </w:t>
                  </w:r>
                </w:p>
                <w:p w:rsidR="00BC0FE4" w:rsidRPr="00C52D94" w:rsidRDefault="00BC0FE4" w:rsidP="000276FC">
                  <w:pPr>
                    <w:pStyle w:val="Default"/>
                    <w:numPr>
                      <w:ilvl w:val="0"/>
                      <w:numId w:val="3"/>
                    </w:numPr>
                    <w:rPr>
                      <w:sz w:val="22"/>
                      <w:szCs w:val="22"/>
                    </w:rPr>
                  </w:pPr>
                  <w:r w:rsidRPr="008418A3">
                    <w:rPr>
                      <w:sz w:val="22"/>
                      <w:szCs w:val="22"/>
                      <w:highlight w:val="yellow"/>
                    </w:rPr>
                    <w:t>Explore the part that flowers play in the life cycle of flowering plants, including pollination, seed formation and seed dispersal.</w:t>
                  </w:r>
                  <w:r>
                    <w:rPr>
                      <w:sz w:val="22"/>
                      <w:szCs w:val="22"/>
                    </w:rPr>
                    <w:t xml:space="preserve"> </w:t>
                  </w:r>
                </w:p>
              </w:tc>
            </w:tr>
          </w:tbl>
          <w:p w:rsidR="00DE50F2" w:rsidRDefault="00DE50F2" w:rsidP="00BC0FE4">
            <w:pPr>
              <w:rPr>
                <w:b/>
                <w:bCs/>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DE50F2" w:rsidRDefault="00DE50F2" w:rsidP="00DE50F2">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F30C12" w:rsidRPr="00F30C12" w:rsidTr="00C52D94">
              <w:trPr>
                <w:trHeight w:val="499"/>
              </w:trPr>
              <w:tc>
                <w:tcPr>
                  <w:tcW w:w="13359" w:type="dxa"/>
                </w:tcPr>
                <w:p w:rsidR="00BC0FE4" w:rsidRPr="00F30C12" w:rsidRDefault="00BC0FE4" w:rsidP="000276FC">
                  <w:pPr>
                    <w:pStyle w:val="Default"/>
                    <w:numPr>
                      <w:ilvl w:val="0"/>
                      <w:numId w:val="5"/>
                    </w:numPr>
                    <w:rPr>
                      <w:color w:val="00B0F0"/>
                      <w:sz w:val="22"/>
                      <w:szCs w:val="22"/>
                    </w:rPr>
                  </w:pPr>
                  <w:r w:rsidRPr="00F30C12">
                    <w:rPr>
                      <w:color w:val="00B0F0"/>
                      <w:sz w:val="22"/>
                      <w:szCs w:val="22"/>
                    </w:rPr>
                    <w:t xml:space="preserve">Recognise that living things can be grouped in a variety of ways. (Y4 - Living things and their habitats) </w:t>
                  </w:r>
                </w:p>
                <w:p w:rsidR="00BC0FE4" w:rsidRPr="00F30C12" w:rsidRDefault="00BC0FE4" w:rsidP="000276FC">
                  <w:pPr>
                    <w:pStyle w:val="Default"/>
                    <w:numPr>
                      <w:ilvl w:val="0"/>
                      <w:numId w:val="5"/>
                    </w:numPr>
                    <w:rPr>
                      <w:color w:val="00B0F0"/>
                      <w:sz w:val="22"/>
                      <w:szCs w:val="22"/>
                    </w:rPr>
                  </w:pPr>
                  <w:r w:rsidRPr="00F30C12">
                    <w:rPr>
                      <w:color w:val="00B0F0"/>
                      <w:sz w:val="22"/>
                      <w:szCs w:val="22"/>
                    </w:rPr>
                    <w:t xml:space="preserve">Explore and use classification keys to help group, identify and name a variety of living things in their local and wider environment. (Y4 - Living things and their habitats) </w:t>
                  </w:r>
                </w:p>
                <w:p w:rsidR="00BC0FE4" w:rsidRPr="00F30C12" w:rsidRDefault="00BC0FE4" w:rsidP="000276FC">
                  <w:pPr>
                    <w:pStyle w:val="Default"/>
                    <w:numPr>
                      <w:ilvl w:val="0"/>
                      <w:numId w:val="5"/>
                    </w:numPr>
                    <w:rPr>
                      <w:color w:val="00B0F0"/>
                      <w:sz w:val="22"/>
                      <w:szCs w:val="22"/>
                    </w:rPr>
                  </w:pPr>
                  <w:r w:rsidRPr="00F30C12">
                    <w:rPr>
                      <w:color w:val="00B0F0"/>
                      <w:sz w:val="22"/>
                      <w:szCs w:val="22"/>
                    </w:rPr>
                    <w:t xml:space="preserve">Recognise that environments can change and that this can sometimes pose dangers to living things. (Y4 - Living things and their habitats) </w:t>
                  </w:r>
                </w:p>
              </w:tc>
            </w:tr>
          </w:tbl>
          <w:p w:rsidR="00DE50F2" w:rsidRPr="00F30C12" w:rsidRDefault="00DE50F2" w:rsidP="00BC0FE4">
            <w:pPr>
              <w:rPr>
                <w:b/>
                <w:bCs/>
                <w:color w:val="00B0F0"/>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1306"/>
            </w:tblGrid>
            <w:tr w:rsidR="00F30C12" w:rsidRPr="00F30C12">
              <w:trPr>
                <w:trHeight w:val="103"/>
              </w:trPr>
              <w:tc>
                <w:tcPr>
                  <w:tcW w:w="0" w:type="auto"/>
                </w:tcPr>
                <w:p w:rsidR="00C52D94" w:rsidRPr="00F30C12" w:rsidRDefault="009047C3" w:rsidP="000276FC">
                  <w:pPr>
                    <w:pStyle w:val="Default"/>
                    <w:numPr>
                      <w:ilvl w:val="0"/>
                      <w:numId w:val="6"/>
                    </w:numPr>
                    <w:rPr>
                      <w:color w:val="00B0F0"/>
                    </w:rPr>
                  </w:pPr>
                  <w:r w:rsidRPr="00F30C12">
                    <w:rPr>
                      <w:color w:val="00B0F0"/>
                      <w:sz w:val="22"/>
                      <w:szCs w:val="22"/>
                    </w:rPr>
                    <w:t>D</w:t>
                  </w:r>
                  <w:r w:rsidR="00C52D94" w:rsidRPr="00F30C12">
                    <w:rPr>
                      <w:color w:val="00B0F0"/>
                      <w:sz w:val="22"/>
                      <w:szCs w:val="22"/>
                    </w:rPr>
                    <w:t xml:space="preserve">escribe the life process of reproduction in some plants and animals. (Y5 - Living things and their habitats) </w:t>
                  </w:r>
                </w:p>
                <w:p w:rsidR="00C52D94" w:rsidRPr="00F30C12" w:rsidRDefault="00C52D94" w:rsidP="00C52D94">
                  <w:pPr>
                    <w:pStyle w:val="Default"/>
                    <w:rPr>
                      <w:color w:val="00B0F0"/>
                      <w:sz w:val="22"/>
                      <w:szCs w:val="22"/>
                    </w:rPr>
                  </w:pPr>
                </w:p>
              </w:tc>
            </w:tr>
          </w:tbl>
          <w:p w:rsidR="00DE50F2" w:rsidRPr="00F30C12" w:rsidRDefault="00DE50F2" w:rsidP="00DE50F2">
            <w:pPr>
              <w:jc w:val="center"/>
              <w:rPr>
                <w:b/>
                <w:bCs/>
                <w:color w:val="00B0F0"/>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3359"/>
            </w:tblGrid>
            <w:tr w:rsidR="00F30C12" w:rsidRPr="00F30C12">
              <w:trPr>
                <w:trHeight w:val="364"/>
              </w:trPr>
              <w:tc>
                <w:tcPr>
                  <w:tcW w:w="0" w:type="auto"/>
                </w:tcPr>
                <w:p w:rsidR="009047C3" w:rsidRPr="00F30C12" w:rsidRDefault="009047C3" w:rsidP="000276FC">
                  <w:pPr>
                    <w:pStyle w:val="Default"/>
                    <w:numPr>
                      <w:ilvl w:val="0"/>
                      <w:numId w:val="6"/>
                    </w:numPr>
                    <w:rPr>
                      <w:color w:val="00B0F0"/>
                    </w:rPr>
                  </w:pPr>
                  <w:r w:rsidRPr="00F30C12">
                    <w:rPr>
                      <w:color w:val="00B0F0"/>
                      <w:sz w:val="22"/>
                      <w:szCs w:val="22"/>
                    </w:rPr>
                    <w:t xml:space="preserve">Describe how living things are classified into broad groups according to common observable characteristics and based on similarities and differences, including micro-organisms, plants and animals. (Y6 - Living things and their habitats) </w:t>
                  </w:r>
                </w:p>
                <w:p w:rsidR="009047C3" w:rsidRPr="00F30C12" w:rsidRDefault="009047C3" w:rsidP="000276FC">
                  <w:pPr>
                    <w:pStyle w:val="Default"/>
                    <w:numPr>
                      <w:ilvl w:val="0"/>
                      <w:numId w:val="6"/>
                    </w:numPr>
                    <w:rPr>
                      <w:color w:val="00B0F0"/>
                      <w:sz w:val="22"/>
                      <w:szCs w:val="22"/>
                    </w:rPr>
                  </w:pPr>
                  <w:r w:rsidRPr="00F30C12">
                    <w:rPr>
                      <w:color w:val="00B0F0"/>
                      <w:sz w:val="22"/>
                      <w:szCs w:val="22"/>
                    </w:rPr>
                    <w:t xml:space="preserve">Give reasons for classifying plants and animals based on specific characteristics. (Y6 - Living things and their habitats) </w:t>
                  </w:r>
                </w:p>
                <w:p w:rsidR="009047C3" w:rsidRPr="00F30C12" w:rsidRDefault="009047C3" w:rsidP="009047C3">
                  <w:pPr>
                    <w:pStyle w:val="Default"/>
                    <w:rPr>
                      <w:color w:val="00B0F0"/>
                      <w:sz w:val="22"/>
                      <w:szCs w:val="22"/>
                    </w:rPr>
                  </w:pPr>
                </w:p>
              </w:tc>
            </w:tr>
          </w:tbl>
          <w:p w:rsidR="00DE50F2" w:rsidRPr="00F30C12" w:rsidRDefault="00DE50F2" w:rsidP="00DE50F2">
            <w:pPr>
              <w:jc w:val="center"/>
              <w:rPr>
                <w:b/>
                <w:bCs/>
                <w:color w:val="00B0F0"/>
                <w:sz w:val="28"/>
                <w:szCs w:val="28"/>
                <w:u w:val="single"/>
              </w:rPr>
            </w:pPr>
          </w:p>
        </w:tc>
      </w:tr>
      <w:tr w:rsidR="00DE50F2" w:rsidTr="00DE50F2">
        <w:tc>
          <w:tcPr>
            <w:tcW w:w="1696" w:type="dxa"/>
          </w:tcPr>
          <w:p w:rsidR="00A6667E" w:rsidRPr="00A6667E" w:rsidRDefault="00A6667E" w:rsidP="00A6667E">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A6667E" w:rsidRPr="00A6667E">
              <w:trPr>
                <w:trHeight w:val="103"/>
              </w:trPr>
              <w:tc>
                <w:tcPr>
                  <w:tcW w:w="0" w:type="auto"/>
                </w:tcPr>
                <w:p w:rsidR="00A6667E" w:rsidRPr="00A6667E" w:rsidRDefault="00A6667E" w:rsidP="00A6667E">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DE50F2" w:rsidRDefault="00DE50F2" w:rsidP="00DE50F2">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13359"/>
            </w:tblGrid>
            <w:tr w:rsidR="009047C3">
              <w:trPr>
                <w:trHeight w:val="229"/>
              </w:trPr>
              <w:tc>
                <w:tcPr>
                  <w:tcW w:w="0" w:type="auto"/>
                </w:tcPr>
                <w:p w:rsidR="009047C3" w:rsidRDefault="009047C3" w:rsidP="000276FC">
                  <w:pPr>
                    <w:pStyle w:val="Default"/>
                    <w:numPr>
                      <w:ilvl w:val="0"/>
                      <w:numId w:val="7"/>
                    </w:numPr>
                    <w:rPr>
                      <w:sz w:val="22"/>
                      <w:szCs w:val="22"/>
                    </w:rPr>
                  </w:pPr>
                  <w:r>
                    <w:rPr>
                      <w:sz w:val="22"/>
                      <w:szCs w:val="22"/>
                    </w:rPr>
                    <w:t xml:space="preserve">Reproduction in plants, including flower structure, wind and insect pollination, fertilisation, seed and fruit formation and dispersal, including quantitative investigation of some dispersal mechanisms. </w:t>
                  </w:r>
                </w:p>
                <w:p w:rsidR="009047C3" w:rsidRDefault="009047C3" w:rsidP="009047C3">
                  <w:pPr>
                    <w:pStyle w:val="Default"/>
                    <w:rPr>
                      <w:sz w:val="22"/>
                      <w:szCs w:val="22"/>
                    </w:rPr>
                  </w:pPr>
                </w:p>
              </w:tc>
            </w:tr>
          </w:tbl>
          <w:p w:rsidR="00DE50F2" w:rsidRDefault="00DE50F2" w:rsidP="00DE50F2">
            <w:pPr>
              <w:jc w:val="center"/>
              <w:rPr>
                <w:b/>
                <w:bCs/>
                <w:sz w:val="28"/>
                <w:szCs w:val="28"/>
                <w:u w:val="single"/>
              </w:rPr>
            </w:pPr>
          </w:p>
        </w:tc>
      </w:tr>
    </w:tbl>
    <w:p w:rsidR="009047C3" w:rsidRDefault="009047C3" w:rsidP="00DE50F2">
      <w:pPr>
        <w:jc w:val="center"/>
        <w:rPr>
          <w:b/>
          <w:bCs/>
          <w:sz w:val="28"/>
          <w:szCs w:val="28"/>
          <w:u w:val="single"/>
        </w:rPr>
      </w:pPr>
    </w:p>
    <w:p w:rsidR="00F30C12" w:rsidRDefault="00F30C12" w:rsidP="009047C3">
      <w:pPr>
        <w:jc w:val="center"/>
        <w:rPr>
          <w:b/>
          <w:bCs/>
          <w:sz w:val="40"/>
          <w:szCs w:val="40"/>
          <w:u w:val="single"/>
        </w:rPr>
      </w:pPr>
    </w:p>
    <w:p w:rsidR="00F30C12" w:rsidRDefault="00F30C12" w:rsidP="00F30C12">
      <w:pPr>
        <w:spacing w:after="0"/>
        <w:jc w:val="center"/>
        <w:rPr>
          <w:b/>
          <w:bCs/>
          <w:sz w:val="40"/>
          <w:szCs w:val="40"/>
          <w:u w:val="single"/>
        </w:rPr>
      </w:pPr>
    </w:p>
    <w:p w:rsidR="009047C3" w:rsidRDefault="009047C3" w:rsidP="00F30C12">
      <w:pPr>
        <w:spacing w:after="0"/>
        <w:jc w:val="center"/>
        <w:rPr>
          <w:b/>
          <w:bCs/>
          <w:sz w:val="40"/>
          <w:szCs w:val="40"/>
          <w:u w:val="single"/>
        </w:rPr>
      </w:pPr>
      <w:r w:rsidRPr="00DE50F2">
        <w:rPr>
          <w:b/>
          <w:bCs/>
          <w:sz w:val="40"/>
          <w:szCs w:val="40"/>
          <w:u w:val="single"/>
        </w:rPr>
        <w:lastRenderedPageBreak/>
        <w:t>Progression in Science knowledge</w:t>
      </w:r>
    </w:p>
    <w:p w:rsidR="009047C3" w:rsidRDefault="009047C3" w:rsidP="00F30C12">
      <w:pPr>
        <w:spacing w:after="0"/>
        <w:jc w:val="center"/>
        <w:rPr>
          <w:b/>
          <w:bCs/>
          <w:color w:val="FF0000"/>
        </w:rPr>
      </w:pPr>
      <w:r>
        <w:t xml:space="preserve"> </w:t>
      </w:r>
      <w:r w:rsidRPr="00F30C12">
        <w:rPr>
          <w:b/>
          <w:bCs/>
          <w:color w:val="00B0F0"/>
        </w:rPr>
        <w:t xml:space="preserve">National </w:t>
      </w:r>
      <w:r w:rsidR="00961BB3">
        <w:rPr>
          <w:b/>
          <w:bCs/>
          <w:color w:val="00B0F0"/>
        </w:rPr>
        <w:t>Curriculum statements in blue</w:t>
      </w:r>
      <w:r w:rsidRPr="00F30C12">
        <w:rPr>
          <w:b/>
          <w:bCs/>
          <w:color w:val="00B0F0"/>
        </w:rPr>
        <w:t xml:space="preserve"> are from other linked topics.</w:t>
      </w:r>
    </w:p>
    <w:p w:rsidR="009047C3" w:rsidRDefault="009047C3" w:rsidP="00F30C12">
      <w:pPr>
        <w:spacing w:after="0"/>
        <w:jc w:val="center"/>
        <w:rPr>
          <w:b/>
          <w:bCs/>
          <w:sz w:val="28"/>
          <w:szCs w:val="28"/>
          <w:u w:val="single"/>
        </w:rPr>
      </w:pPr>
      <w:r>
        <w:rPr>
          <w:b/>
          <w:bCs/>
          <w:sz w:val="28"/>
          <w:szCs w:val="28"/>
          <w:u w:val="single"/>
        </w:rPr>
        <w:t>Living things and their habitats</w:t>
      </w:r>
    </w:p>
    <w:tbl>
      <w:tblPr>
        <w:tblStyle w:val="TableGrid"/>
        <w:tblW w:w="0" w:type="auto"/>
        <w:tblLook w:val="04A0" w:firstRow="1" w:lastRow="0" w:firstColumn="1" w:lastColumn="0" w:noHBand="0" w:noVBand="1"/>
      </w:tblPr>
      <w:tblGrid>
        <w:gridCol w:w="1288"/>
        <w:gridCol w:w="13983"/>
      </w:tblGrid>
      <w:tr w:rsidR="009047C3" w:rsidTr="00E74C9F">
        <w:tc>
          <w:tcPr>
            <w:tcW w:w="1288" w:type="dxa"/>
          </w:tcPr>
          <w:tbl>
            <w:tblPr>
              <w:tblW w:w="0" w:type="auto"/>
              <w:tblBorders>
                <w:top w:val="nil"/>
                <w:left w:val="nil"/>
                <w:bottom w:val="nil"/>
                <w:right w:val="nil"/>
              </w:tblBorders>
              <w:tblLook w:val="0000" w:firstRow="0" w:lastRow="0" w:firstColumn="0" w:lastColumn="0" w:noHBand="0" w:noVBand="0"/>
            </w:tblPr>
            <w:tblGrid>
              <w:gridCol w:w="1072"/>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13983" w:type="dxa"/>
          </w:tcPr>
          <w:p w:rsidR="009047C3" w:rsidRPr="00E74C9F" w:rsidRDefault="00105FCF" w:rsidP="000276FC">
            <w:pPr>
              <w:pStyle w:val="Default"/>
              <w:numPr>
                <w:ilvl w:val="0"/>
                <w:numId w:val="7"/>
              </w:numPr>
              <w:rPr>
                <w:sz w:val="20"/>
                <w:szCs w:val="20"/>
              </w:rPr>
            </w:pPr>
            <w:r w:rsidRPr="00E74C9F">
              <w:rPr>
                <w:sz w:val="20"/>
                <w:szCs w:val="20"/>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E74C9F">
        <w:trPr>
          <w:trHeight w:val="157"/>
        </w:trPr>
        <w:tc>
          <w:tcPr>
            <w:tcW w:w="1288"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13983" w:type="dxa"/>
          </w:tcPr>
          <w:p w:rsidR="00105FCF" w:rsidRPr="00F30C12" w:rsidRDefault="00105FCF" w:rsidP="000276FC">
            <w:pPr>
              <w:pStyle w:val="Default"/>
              <w:numPr>
                <w:ilvl w:val="0"/>
                <w:numId w:val="7"/>
              </w:numPr>
              <w:rPr>
                <w:color w:val="00B0F0"/>
                <w:sz w:val="20"/>
                <w:szCs w:val="20"/>
              </w:rPr>
            </w:pPr>
            <w:r w:rsidRPr="00F30C12">
              <w:rPr>
                <w:color w:val="00B0F0"/>
                <w:sz w:val="20"/>
                <w:szCs w:val="20"/>
              </w:rPr>
              <w:t xml:space="preserve">Identify and name a variety of common wild and garden plants, including deciduous and evergreen trees. (Y1 - Plants) </w:t>
            </w:r>
          </w:p>
          <w:p w:rsidR="00105FCF" w:rsidRPr="00F30C12" w:rsidRDefault="00105FCF" w:rsidP="000276FC">
            <w:pPr>
              <w:pStyle w:val="Default"/>
              <w:numPr>
                <w:ilvl w:val="0"/>
                <w:numId w:val="7"/>
              </w:numPr>
              <w:rPr>
                <w:color w:val="00B0F0"/>
                <w:sz w:val="20"/>
                <w:szCs w:val="20"/>
              </w:rPr>
            </w:pPr>
            <w:r w:rsidRPr="00F30C12">
              <w:rPr>
                <w:color w:val="00B0F0"/>
                <w:sz w:val="20"/>
                <w:szCs w:val="20"/>
              </w:rPr>
              <w:t xml:space="preserve">Identify and describe the basic structure of a variety of common flowering plants, including trees. (Y1 - Plants) </w:t>
            </w:r>
          </w:p>
          <w:p w:rsidR="00105FCF" w:rsidRPr="00F30C12" w:rsidRDefault="00105FCF" w:rsidP="000276FC">
            <w:pPr>
              <w:pStyle w:val="Default"/>
              <w:numPr>
                <w:ilvl w:val="0"/>
                <w:numId w:val="7"/>
              </w:numPr>
              <w:rPr>
                <w:color w:val="00B0F0"/>
                <w:sz w:val="20"/>
                <w:szCs w:val="20"/>
              </w:rPr>
            </w:pPr>
            <w:r w:rsidRPr="00F30C12">
              <w:rPr>
                <w:color w:val="00B0F0"/>
                <w:sz w:val="20"/>
                <w:szCs w:val="20"/>
              </w:rPr>
              <w:t xml:space="preserve">Identify and name a variety of common animals including fish, amphibians, reptiles, birds and mammals. (Y1 - Animals including humans) </w:t>
            </w:r>
          </w:p>
          <w:p w:rsidR="00105FCF" w:rsidRPr="00F30C12" w:rsidRDefault="00105FCF" w:rsidP="000276FC">
            <w:pPr>
              <w:pStyle w:val="Default"/>
              <w:numPr>
                <w:ilvl w:val="0"/>
                <w:numId w:val="7"/>
              </w:numPr>
              <w:rPr>
                <w:color w:val="00B0F0"/>
                <w:sz w:val="20"/>
                <w:szCs w:val="20"/>
              </w:rPr>
            </w:pPr>
            <w:r w:rsidRPr="00F30C12">
              <w:rPr>
                <w:color w:val="00B0F0"/>
                <w:sz w:val="20"/>
                <w:szCs w:val="20"/>
              </w:rPr>
              <w:t xml:space="preserve">Identify and name a variety of common animals that are carnivores, herbivores and omnivores. (Y1 - Animals including humans) </w:t>
            </w:r>
          </w:p>
          <w:p w:rsidR="00105FCF" w:rsidRPr="00F30C12" w:rsidRDefault="00105FCF" w:rsidP="000276FC">
            <w:pPr>
              <w:pStyle w:val="Default"/>
              <w:numPr>
                <w:ilvl w:val="0"/>
                <w:numId w:val="7"/>
              </w:numPr>
              <w:rPr>
                <w:color w:val="00B0F0"/>
                <w:sz w:val="20"/>
                <w:szCs w:val="20"/>
              </w:rPr>
            </w:pPr>
            <w:r w:rsidRPr="00F30C12">
              <w:rPr>
                <w:color w:val="00B0F0"/>
                <w:sz w:val="20"/>
                <w:szCs w:val="20"/>
              </w:rPr>
              <w:t xml:space="preserve">Describe and compare the structure of a variety of common animals (fish, amphibians, reptiles, birds and mammals, including pets). (Y1 – Animals, including humans) </w:t>
            </w:r>
          </w:p>
          <w:p w:rsidR="009047C3" w:rsidRPr="00E74C9F" w:rsidRDefault="00105FCF" w:rsidP="000276FC">
            <w:pPr>
              <w:pStyle w:val="Default"/>
              <w:numPr>
                <w:ilvl w:val="0"/>
                <w:numId w:val="7"/>
              </w:numPr>
              <w:rPr>
                <w:color w:val="FF0000"/>
                <w:sz w:val="20"/>
                <w:szCs w:val="20"/>
              </w:rPr>
            </w:pPr>
            <w:r w:rsidRPr="00F30C12">
              <w:rPr>
                <w:color w:val="00B0F0"/>
                <w:sz w:val="20"/>
                <w:szCs w:val="20"/>
              </w:rPr>
              <w:t xml:space="preserve">Observe changes across the four seasons. (Y1 - Seasonal change) </w:t>
            </w: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13983" w:type="dxa"/>
          </w:tcPr>
          <w:p w:rsidR="00105FCF" w:rsidRPr="00BF760C" w:rsidRDefault="00105FCF" w:rsidP="000276FC">
            <w:pPr>
              <w:pStyle w:val="Default"/>
              <w:numPr>
                <w:ilvl w:val="0"/>
                <w:numId w:val="8"/>
              </w:numPr>
              <w:rPr>
                <w:rFonts w:cstheme="minorBidi"/>
                <w:sz w:val="20"/>
                <w:szCs w:val="20"/>
                <w:highlight w:val="yellow"/>
              </w:rPr>
            </w:pPr>
            <w:r w:rsidRPr="00BF760C">
              <w:rPr>
                <w:rFonts w:cstheme="minorBidi"/>
                <w:sz w:val="20"/>
                <w:szCs w:val="20"/>
                <w:highlight w:val="yellow"/>
              </w:rPr>
              <w:t xml:space="preserve">Explore and compare the differences between things that are living, dead, and things that have never been alive. </w:t>
            </w:r>
          </w:p>
          <w:p w:rsidR="00105FCF" w:rsidRPr="00BF760C" w:rsidRDefault="00105FCF" w:rsidP="000276FC">
            <w:pPr>
              <w:pStyle w:val="Default"/>
              <w:numPr>
                <w:ilvl w:val="0"/>
                <w:numId w:val="8"/>
              </w:numPr>
              <w:rPr>
                <w:sz w:val="20"/>
                <w:szCs w:val="20"/>
                <w:highlight w:val="yellow"/>
              </w:rPr>
            </w:pPr>
            <w:r w:rsidRPr="00BF760C">
              <w:rPr>
                <w:sz w:val="20"/>
                <w:szCs w:val="20"/>
                <w:highlight w:val="yellow"/>
              </w:rPr>
              <w:t xml:space="preserve">Identify that most living things live in habitats to which they are suited and describe how different habitats provide for the basic needs of different kinds of animals and plants, and how they depend on each other. </w:t>
            </w:r>
          </w:p>
          <w:p w:rsidR="00105FCF" w:rsidRPr="00BF760C" w:rsidRDefault="00105FCF" w:rsidP="000276FC">
            <w:pPr>
              <w:pStyle w:val="Default"/>
              <w:numPr>
                <w:ilvl w:val="0"/>
                <w:numId w:val="8"/>
              </w:numPr>
              <w:rPr>
                <w:sz w:val="20"/>
                <w:szCs w:val="20"/>
                <w:highlight w:val="yellow"/>
              </w:rPr>
            </w:pPr>
            <w:r w:rsidRPr="00BF760C">
              <w:rPr>
                <w:sz w:val="20"/>
                <w:szCs w:val="20"/>
                <w:highlight w:val="yellow"/>
              </w:rPr>
              <w:t xml:space="preserve">Identify and name a variety of plants and animals in their habitats, including microhabitats. </w:t>
            </w:r>
          </w:p>
          <w:p w:rsidR="00105FCF" w:rsidRPr="00BF760C" w:rsidRDefault="00105FCF" w:rsidP="000276FC">
            <w:pPr>
              <w:pStyle w:val="Default"/>
              <w:numPr>
                <w:ilvl w:val="0"/>
                <w:numId w:val="8"/>
              </w:numPr>
              <w:rPr>
                <w:sz w:val="20"/>
                <w:szCs w:val="20"/>
                <w:highlight w:val="yellow"/>
              </w:rPr>
            </w:pPr>
            <w:r w:rsidRPr="00BF760C">
              <w:rPr>
                <w:sz w:val="20"/>
                <w:szCs w:val="20"/>
                <w:highlight w:val="yellow"/>
              </w:rPr>
              <w:t xml:space="preserve">Describe how animals obtain their food from plants and other animals, using the idea of a simple food chain, and identify and name different sources of food. </w:t>
            </w:r>
          </w:p>
          <w:p w:rsidR="009047C3" w:rsidRPr="00E74C9F" w:rsidRDefault="00105FCF" w:rsidP="000276FC">
            <w:pPr>
              <w:pStyle w:val="Default"/>
              <w:numPr>
                <w:ilvl w:val="0"/>
                <w:numId w:val="8"/>
              </w:numPr>
              <w:rPr>
                <w:color w:val="FF0000"/>
                <w:sz w:val="20"/>
                <w:szCs w:val="20"/>
              </w:rPr>
            </w:pPr>
            <w:r w:rsidRPr="00F30C12">
              <w:rPr>
                <w:color w:val="00B0F0"/>
                <w:sz w:val="20"/>
                <w:szCs w:val="20"/>
              </w:rPr>
              <w:t xml:space="preserve">Notice that animals, including humans, have offspring which grow into adults. (Y2 - Animals including humans) </w:t>
            </w: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13983" w:type="dxa"/>
          </w:tcPr>
          <w:p w:rsidR="009047C3" w:rsidRPr="00F30C12" w:rsidRDefault="00105FCF" w:rsidP="000276FC">
            <w:pPr>
              <w:pStyle w:val="Default"/>
              <w:numPr>
                <w:ilvl w:val="0"/>
                <w:numId w:val="9"/>
              </w:numPr>
              <w:rPr>
                <w:color w:val="00B0F0"/>
                <w:sz w:val="20"/>
                <w:szCs w:val="20"/>
              </w:rPr>
            </w:pPr>
            <w:r w:rsidRPr="00F30C12">
              <w:rPr>
                <w:color w:val="00B0F0"/>
                <w:sz w:val="20"/>
                <w:szCs w:val="20"/>
              </w:rPr>
              <w:t xml:space="preserve">Explore the part that flowers play in the life cycle of flowering plants, including pollination, seed formation and seed dispersal. (Y3 - Plants) </w:t>
            </w: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13983"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RPr="00E74C9F" w:rsidTr="00105FCF">
              <w:trPr>
                <w:trHeight w:val="499"/>
              </w:trPr>
              <w:tc>
                <w:tcPr>
                  <w:tcW w:w="13359" w:type="dxa"/>
                </w:tcPr>
                <w:p w:rsidR="00105FCF" w:rsidRPr="008418A3" w:rsidRDefault="00105FCF" w:rsidP="000276FC">
                  <w:pPr>
                    <w:pStyle w:val="Default"/>
                    <w:numPr>
                      <w:ilvl w:val="0"/>
                      <w:numId w:val="9"/>
                    </w:numPr>
                    <w:rPr>
                      <w:rFonts w:cstheme="minorBidi"/>
                      <w:sz w:val="20"/>
                      <w:szCs w:val="20"/>
                      <w:highlight w:val="yellow"/>
                    </w:rPr>
                  </w:pPr>
                  <w:r w:rsidRPr="008418A3">
                    <w:rPr>
                      <w:rFonts w:cstheme="minorBidi"/>
                      <w:sz w:val="20"/>
                      <w:szCs w:val="20"/>
                      <w:highlight w:val="yellow"/>
                    </w:rPr>
                    <w:t xml:space="preserve">Recognise that living things can be grouped in a variety of ways. </w:t>
                  </w:r>
                </w:p>
                <w:p w:rsidR="00105FCF" w:rsidRPr="008418A3" w:rsidRDefault="00105FCF" w:rsidP="000276FC">
                  <w:pPr>
                    <w:pStyle w:val="Default"/>
                    <w:numPr>
                      <w:ilvl w:val="0"/>
                      <w:numId w:val="9"/>
                    </w:numPr>
                    <w:rPr>
                      <w:sz w:val="20"/>
                      <w:szCs w:val="20"/>
                      <w:highlight w:val="yellow"/>
                    </w:rPr>
                  </w:pPr>
                  <w:r w:rsidRPr="008418A3">
                    <w:rPr>
                      <w:sz w:val="20"/>
                      <w:szCs w:val="20"/>
                      <w:highlight w:val="yellow"/>
                    </w:rPr>
                    <w:t xml:space="preserve">Explore and use classification keys to help group, identify and name a variety of living things in their local and wider environment. </w:t>
                  </w:r>
                </w:p>
                <w:p w:rsidR="00F30C12" w:rsidRPr="008418A3" w:rsidRDefault="00105FCF" w:rsidP="000276FC">
                  <w:pPr>
                    <w:pStyle w:val="Default"/>
                    <w:numPr>
                      <w:ilvl w:val="0"/>
                      <w:numId w:val="9"/>
                    </w:numPr>
                    <w:rPr>
                      <w:sz w:val="20"/>
                      <w:szCs w:val="20"/>
                      <w:highlight w:val="yellow"/>
                    </w:rPr>
                  </w:pPr>
                  <w:r w:rsidRPr="008418A3">
                    <w:rPr>
                      <w:sz w:val="20"/>
                      <w:szCs w:val="20"/>
                      <w:highlight w:val="yellow"/>
                    </w:rPr>
                    <w:t xml:space="preserve">Recognise that environments can change and that this can sometimes pose dangers to living things. </w:t>
                  </w:r>
                </w:p>
                <w:p w:rsidR="009047C3" w:rsidRPr="00E74C9F" w:rsidRDefault="00105FCF" w:rsidP="000276FC">
                  <w:pPr>
                    <w:pStyle w:val="Default"/>
                    <w:numPr>
                      <w:ilvl w:val="0"/>
                      <w:numId w:val="9"/>
                    </w:numPr>
                    <w:rPr>
                      <w:color w:val="FF0000"/>
                      <w:sz w:val="20"/>
                      <w:szCs w:val="20"/>
                    </w:rPr>
                  </w:pPr>
                  <w:r w:rsidRPr="00F30C12">
                    <w:rPr>
                      <w:color w:val="00B0F0"/>
                      <w:sz w:val="20"/>
                      <w:szCs w:val="20"/>
                    </w:rPr>
                    <w:t xml:space="preserve">Construct and interpret a variety of food chains, identifying producers, predators and prey. (Y4 - Animals, including humans) </w:t>
                  </w:r>
                </w:p>
              </w:tc>
            </w:tr>
          </w:tbl>
          <w:p w:rsidR="009047C3" w:rsidRPr="00E74C9F" w:rsidRDefault="009047C3" w:rsidP="00105FCF">
            <w:pPr>
              <w:rPr>
                <w:b/>
                <w:bCs/>
                <w:sz w:val="20"/>
                <w:szCs w:val="20"/>
                <w:u w:val="single"/>
              </w:rPr>
            </w:pP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13983" w:type="dxa"/>
          </w:tcPr>
          <w:p w:rsidR="00E74C9F" w:rsidRPr="00961BB3" w:rsidRDefault="00E74C9F" w:rsidP="000276FC">
            <w:pPr>
              <w:pStyle w:val="Default"/>
              <w:numPr>
                <w:ilvl w:val="0"/>
                <w:numId w:val="10"/>
              </w:numPr>
              <w:rPr>
                <w:rFonts w:cstheme="minorBidi"/>
                <w:sz w:val="20"/>
                <w:szCs w:val="20"/>
                <w:highlight w:val="yellow"/>
              </w:rPr>
            </w:pPr>
            <w:r w:rsidRPr="00961BB3">
              <w:rPr>
                <w:rFonts w:cstheme="minorBidi"/>
                <w:sz w:val="20"/>
                <w:szCs w:val="20"/>
                <w:highlight w:val="yellow"/>
              </w:rPr>
              <w:t xml:space="preserve">Describe the differences in the life cycles of a mammal, an amphibian, an insect and a bird. </w:t>
            </w:r>
          </w:p>
          <w:p w:rsidR="009047C3" w:rsidRPr="00E74C9F" w:rsidRDefault="00E74C9F" w:rsidP="000276FC">
            <w:pPr>
              <w:pStyle w:val="Default"/>
              <w:numPr>
                <w:ilvl w:val="0"/>
                <w:numId w:val="10"/>
              </w:numPr>
              <w:rPr>
                <w:sz w:val="20"/>
                <w:szCs w:val="20"/>
              </w:rPr>
            </w:pPr>
            <w:r w:rsidRPr="00961BB3">
              <w:rPr>
                <w:rFonts w:cstheme="minorBidi"/>
                <w:sz w:val="20"/>
                <w:szCs w:val="20"/>
                <w:highlight w:val="yellow"/>
              </w:rPr>
              <w:t xml:space="preserve">• </w:t>
            </w:r>
            <w:r w:rsidRPr="00961BB3">
              <w:rPr>
                <w:sz w:val="20"/>
                <w:szCs w:val="20"/>
                <w:highlight w:val="yellow"/>
              </w:rPr>
              <w:t>Describe the life process of reproduction in some plants and animals.</w:t>
            </w:r>
            <w:r w:rsidRPr="00E74C9F">
              <w:rPr>
                <w:sz w:val="20"/>
                <w:szCs w:val="20"/>
              </w:rPr>
              <w:t xml:space="preserve"> </w:t>
            </w: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13983" w:type="dxa"/>
          </w:tcPr>
          <w:p w:rsidR="00E74C9F" w:rsidRPr="00961BB3" w:rsidRDefault="00E74C9F" w:rsidP="000276FC">
            <w:pPr>
              <w:pStyle w:val="Default"/>
              <w:numPr>
                <w:ilvl w:val="0"/>
                <w:numId w:val="11"/>
              </w:numPr>
              <w:rPr>
                <w:sz w:val="20"/>
                <w:szCs w:val="20"/>
                <w:highlight w:val="yellow"/>
              </w:rPr>
            </w:pPr>
            <w:r w:rsidRPr="00961BB3">
              <w:rPr>
                <w:sz w:val="20"/>
                <w:szCs w:val="20"/>
                <w:highlight w:val="yellow"/>
              </w:rPr>
              <w:t xml:space="preserve">Describe how living things are classified into broad groups according to common observable characteristics and based on similarities and differences, including microorganisms, plants and animals. </w:t>
            </w:r>
          </w:p>
          <w:p w:rsidR="00E74C9F" w:rsidRPr="00961BB3" w:rsidRDefault="00E74C9F" w:rsidP="000276FC">
            <w:pPr>
              <w:pStyle w:val="Default"/>
              <w:numPr>
                <w:ilvl w:val="0"/>
                <w:numId w:val="11"/>
              </w:numPr>
              <w:rPr>
                <w:sz w:val="20"/>
                <w:szCs w:val="20"/>
                <w:highlight w:val="yellow"/>
              </w:rPr>
            </w:pPr>
            <w:r w:rsidRPr="00961BB3">
              <w:rPr>
                <w:sz w:val="20"/>
                <w:szCs w:val="20"/>
                <w:highlight w:val="yellow"/>
              </w:rPr>
              <w:t xml:space="preserve">Give reasons for classifying plants and animals based on specific characteristics. </w:t>
            </w:r>
          </w:p>
          <w:p w:rsidR="00E74C9F" w:rsidRDefault="00E74C9F" w:rsidP="000276FC">
            <w:pPr>
              <w:pStyle w:val="Default"/>
              <w:numPr>
                <w:ilvl w:val="0"/>
                <w:numId w:val="11"/>
              </w:numPr>
              <w:rPr>
                <w:color w:val="00B0F0"/>
                <w:sz w:val="20"/>
                <w:szCs w:val="20"/>
              </w:rPr>
            </w:pPr>
            <w:r w:rsidRPr="00F30C12">
              <w:rPr>
                <w:color w:val="00B0F0"/>
                <w:sz w:val="20"/>
                <w:szCs w:val="20"/>
              </w:rPr>
              <w:t xml:space="preserve">Recognise that living things produce offspring of the same kind, but normally offspring vary and are not identical to their parents. (Y6 - Evolution and inheritance) </w:t>
            </w:r>
          </w:p>
          <w:p w:rsidR="009047C3" w:rsidRPr="00F30C12" w:rsidRDefault="00E74C9F" w:rsidP="000276FC">
            <w:pPr>
              <w:pStyle w:val="Default"/>
              <w:numPr>
                <w:ilvl w:val="0"/>
                <w:numId w:val="11"/>
              </w:numPr>
              <w:rPr>
                <w:color w:val="00B0F0"/>
                <w:sz w:val="20"/>
                <w:szCs w:val="20"/>
              </w:rPr>
            </w:pPr>
            <w:r w:rsidRPr="00F30C12">
              <w:rPr>
                <w:color w:val="00B0F0"/>
                <w:sz w:val="20"/>
                <w:szCs w:val="20"/>
              </w:rPr>
              <w:t xml:space="preserve">Identify how animals and plants are adapted to suit their environment in different ways and that adaptation may lead to evolution. (Y6 - Evolution and inheritance) </w:t>
            </w:r>
          </w:p>
        </w:tc>
      </w:tr>
      <w:tr w:rsidR="009047C3" w:rsidTr="00E74C9F">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13983" w:type="dxa"/>
          </w:tcPr>
          <w:p w:rsidR="00E74C9F" w:rsidRPr="00E74C9F" w:rsidRDefault="00E74C9F" w:rsidP="000276FC">
            <w:pPr>
              <w:pStyle w:val="Default"/>
              <w:numPr>
                <w:ilvl w:val="0"/>
                <w:numId w:val="12"/>
              </w:numPr>
              <w:rPr>
                <w:sz w:val="20"/>
                <w:szCs w:val="20"/>
              </w:rPr>
            </w:pPr>
            <w:r w:rsidRPr="00E74C9F">
              <w:rPr>
                <w:sz w:val="20"/>
                <w:szCs w:val="20"/>
              </w:rPr>
              <w:t xml:space="preserve">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 </w:t>
            </w:r>
          </w:p>
          <w:p w:rsidR="00E74C9F" w:rsidRPr="00E74C9F" w:rsidRDefault="00E74C9F" w:rsidP="000276FC">
            <w:pPr>
              <w:pStyle w:val="Default"/>
              <w:numPr>
                <w:ilvl w:val="0"/>
                <w:numId w:val="12"/>
              </w:numPr>
              <w:rPr>
                <w:sz w:val="20"/>
                <w:szCs w:val="20"/>
              </w:rPr>
            </w:pPr>
            <w:r w:rsidRPr="00E74C9F">
              <w:rPr>
                <w:sz w:val="20"/>
                <w:szCs w:val="20"/>
              </w:rPr>
              <w:t xml:space="preserve">Reproduction in plants, including flower structure, wind and insect pollination, fertilisation, seed and fruit formation and dispersal, including quantitative investigation of some dispersal mechanisms. </w:t>
            </w:r>
          </w:p>
          <w:p w:rsidR="009047C3" w:rsidRPr="00E74C9F" w:rsidRDefault="00E74C9F" w:rsidP="000276FC">
            <w:pPr>
              <w:pStyle w:val="Default"/>
              <w:numPr>
                <w:ilvl w:val="0"/>
                <w:numId w:val="12"/>
              </w:numPr>
              <w:rPr>
                <w:sz w:val="20"/>
                <w:szCs w:val="20"/>
              </w:rPr>
            </w:pPr>
            <w:r w:rsidRPr="00E74C9F">
              <w:rPr>
                <w:sz w:val="20"/>
                <w:szCs w:val="20"/>
              </w:rPr>
              <w:t xml:space="preserve">Differences between species. </w:t>
            </w:r>
          </w:p>
        </w:tc>
      </w:tr>
    </w:tbl>
    <w:p w:rsidR="009047C3" w:rsidRDefault="009047C3" w:rsidP="00E74C9F">
      <w:pPr>
        <w:rPr>
          <w:b/>
          <w:bCs/>
          <w:sz w:val="28"/>
          <w:szCs w:val="28"/>
          <w:u w:val="single"/>
        </w:rPr>
      </w:pPr>
    </w:p>
    <w:p w:rsidR="009047C3" w:rsidRDefault="009047C3" w:rsidP="00F30C12">
      <w:pPr>
        <w:spacing w:after="0"/>
        <w:jc w:val="center"/>
        <w:rPr>
          <w:b/>
          <w:bCs/>
          <w:sz w:val="40"/>
          <w:szCs w:val="40"/>
          <w:u w:val="single"/>
        </w:rPr>
      </w:pPr>
      <w:r w:rsidRPr="00DE50F2">
        <w:rPr>
          <w:b/>
          <w:bCs/>
          <w:sz w:val="40"/>
          <w:szCs w:val="40"/>
          <w:u w:val="single"/>
        </w:rPr>
        <w:t>Progression in Science knowledge</w:t>
      </w:r>
    </w:p>
    <w:p w:rsidR="009047C3" w:rsidRDefault="009047C3" w:rsidP="00F30C12">
      <w:pPr>
        <w:spacing w:after="0"/>
        <w:jc w:val="center"/>
        <w:rPr>
          <w:b/>
          <w:bCs/>
          <w:color w:val="FF0000"/>
        </w:rPr>
      </w:pPr>
      <w:r>
        <w:t xml:space="preserve"> </w:t>
      </w:r>
      <w:r w:rsidRPr="00F30C12">
        <w:rPr>
          <w:b/>
          <w:bCs/>
          <w:color w:val="00B0F0"/>
        </w:rPr>
        <w:t>Natio</w:t>
      </w:r>
      <w:r w:rsidR="00F30C12" w:rsidRPr="00F30C12">
        <w:rPr>
          <w:b/>
          <w:bCs/>
          <w:color w:val="00B0F0"/>
        </w:rPr>
        <w:t>nal Curriculum statements in blue</w:t>
      </w:r>
      <w:r w:rsidRPr="00F30C12">
        <w:rPr>
          <w:b/>
          <w:bCs/>
          <w:color w:val="00B0F0"/>
        </w:rPr>
        <w:t xml:space="preserve"> are from other linked topics.</w:t>
      </w:r>
    </w:p>
    <w:p w:rsidR="009047C3" w:rsidRDefault="00F30C12" w:rsidP="00F30C12">
      <w:pPr>
        <w:spacing w:after="0"/>
        <w:jc w:val="center"/>
        <w:rPr>
          <w:b/>
          <w:bCs/>
          <w:sz w:val="28"/>
          <w:szCs w:val="28"/>
          <w:u w:val="single"/>
        </w:rPr>
      </w:pPr>
      <w:r>
        <w:rPr>
          <w:b/>
          <w:bCs/>
          <w:sz w:val="28"/>
          <w:szCs w:val="28"/>
          <w:u w:val="single"/>
        </w:rPr>
        <w:t>Animals including Humans</w:t>
      </w:r>
    </w:p>
    <w:tbl>
      <w:tblPr>
        <w:tblStyle w:val="TableGrid"/>
        <w:tblW w:w="0" w:type="auto"/>
        <w:tblLook w:val="04A0" w:firstRow="1" w:lastRow="0" w:firstColumn="1" w:lastColumn="0" w:noHBand="0" w:noVBand="1"/>
      </w:tblPr>
      <w:tblGrid>
        <w:gridCol w:w="1288"/>
        <w:gridCol w:w="14500"/>
      </w:tblGrid>
      <w:tr w:rsidR="009047C3" w:rsidTr="0096141A">
        <w:tc>
          <w:tcPr>
            <w:tcW w:w="1288" w:type="dxa"/>
          </w:tcPr>
          <w:tbl>
            <w:tblPr>
              <w:tblW w:w="0" w:type="auto"/>
              <w:tblBorders>
                <w:top w:val="nil"/>
                <w:left w:val="nil"/>
                <w:bottom w:val="nil"/>
                <w:right w:val="nil"/>
              </w:tblBorders>
              <w:tblLook w:val="0000" w:firstRow="0" w:lastRow="0" w:firstColumn="0" w:lastColumn="0" w:noHBand="0" w:noVBand="0"/>
            </w:tblPr>
            <w:tblGrid>
              <w:gridCol w:w="1072"/>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13983" w:type="dxa"/>
          </w:tcPr>
          <w:p w:rsidR="009047C3" w:rsidRPr="0096141A" w:rsidRDefault="0096141A" w:rsidP="000276FC">
            <w:pPr>
              <w:pStyle w:val="Default"/>
              <w:numPr>
                <w:ilvl w:val="0"/>
                <w:numId w:val="13"/>
              </w:numPr>
              <w:rPr>
                <w:sz w:val="22"/>
                <w:szCs w:val="22"/>
              </w:rPr>
            </w:pP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96141A">
        <w:trPr>
          <w:trHeight w:val="157"/>
        </w:trPr>
        <w:tc>
          <w:tcPr>
            <w:tcW w:w="1288"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13983" w:type="dxa"/>
          </w:tcPr>
          <w:p w:rsidR="0096141A" w:rsidRPr="002A0B17" w:rsidRDefault="0096141A" w:rsidP="0096141A">
            <w:pPr>
              <w:pStyle w:val="Default"/>
              <w:rPr>
                <w:rFonts w:cstheme="minorBidi"/>
                <w:sz w:val="22"/>
                <w:szCs w:val="22"/>
                <w:highlight w:val="yellow"/>
              </w:rPr>
            </w:pPr>
            <w:r>
              <w:rPr>
                <w:rFonts w:cstheme="minorBidi"/>
                <w:sz w:val="22"/>
                <w:szCs w:val="22"/>
              </w:rPr>
              <w:t xml:space="preserve">• </w:t>
            </w:r>
            <w:r w:rsidRPr="002A0B17">
              <w:rPr>
                <w:rFonts w:cstheme="minorBidi"/>
                <w:sz w:val="22"/>
                <w:szCs w:val="22"/>
                <w:highlight w:val="yellow"/>
              </w:rPr>
              <w:t xml:space="preserve">Identify and name a variety of common animals including fish, amphibians, reptiles, birds and mammals. </w:t>
            </w:r>
          </w:p>
          <w:p w:rsidR="0096141A" w:rsidRPr="002A0B17" w:rsidRDefault="0096141A" w:rsidP="0096141A">
            <w:pPr>
              <w:pStyle w:val="Default"/>
              <w:rPr>
                <w:sz w:val="22"/>
                <w:szCs w:val="22"/>
                <w:highlight w:val="yellow"/>
              </w:rPr>
            </w:pPr>
            <w:r w:rsidRPr="002A0B17">
              <w:rPr>
                <w:rFonts w:cstheme="minorBidi"/>
                <w:sz w:val="22"/>
                <w:szCs w:val="22"/>
                <w:highlight w:val="yellow"/>
              </w:rPr>
              <w:t xml:space="preserve">• </w:t>
            </w:r>
            <w:r w:rsidRPr="002A0B17">
              <w:rPr>
                <w:sz w:val="22"/>
                <w:szCs w:val="22"/>
                <w:highlight w:val="yellow"/>
              </w:rPr>
              <w:t xml:space="preserve">Identify and name a variety of common animals that are carnivores, herbivores and omnivores. </w:t>
            </w:r>
          </w:p>
          <w:p w:rsidR="0096141A" w:rsidRDefault="0096141A" w:rsidP="0096141A">
            <w:pPr>
              <w:pStyle w:val="Default"/>
              <w:rPr>
                <w:sz w:val="22"/>
                <w:szCs w:val="22"/>
              </w:rPr>
            </w:pPr>
            <w:r w:rsidRPr="002A0B17">
              <w:rPr>
                <w:sz w:val="22"/>
                <w:szCs w:val="22"/>
                <w:highlight w:val="yellow"/>
              </w:rPr>
              <w:t>• Describe and compare the structure of a variety of common animals (fish, amphibians, reptiles, birds and mammals, including pets).</w:t>
            </w:r>
            <w:r>
              <w:rPr>
                <w:sz w:val="22"/>
                <w:szCs w:val="22"/>
              </w:rPr>
              <w:t xml:space="preserve"> </w:t>
            </w:r>
          </w:p>
          <w:p w:rsidR="009047C3" w:rsidRPr="0096141A" w:rsidRDefault="0096141A" w:rsidP="0096141A">
            <w:pPr>
              <w:pStyle w:val="Default"/>
              <w:rPr>
                <w:sz w:val="22"/>
                <w:szCs w:val="22"/>
              </w:rPr>
            </w:pPr>
            <w:r>
              <w:rPr>
                <w:sz w:val="22"/>
                <w:szCs w:val="22"/>
              </w:rPr>
              <w:t xml:space="preserve">• </w:t>
            </w:r>
            <w:r w:rsidRPr="008C72B7">
              <w:rPr>
                <w:sz w:val="22"/>
                <w:szCs w:val="22"/>
                <w:highlight w:val="yellow"/>
              </w:rPr>
              <w:t>Identify, name, draw and label the basic parts of the human body and say which part of the body is associated with each sense.</w:t>
            </w:r>
            <w:r>
              <w:rPr>
                <w:sz w:val="22"/>
                <w:szCs w:val="22"/>
              </w:rPr>
              <w:t xml:space="preserve"> </w:t>
            </w: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13983" w:type="dxa"/>
          </w:tcPr>
          <w:p w:rsidR="002A0B17" w:rsidRPr="002A0B17" w:rsidRDefault="002A0B17" w:rsidP="002A0B17">
            <w:pPr>
              <w:numPr>
                <w:ilvl w:val="0"/>
                <w:numId w:val="16"/>
              </w:numPr>
              <w:shd w:val="clear" w:color="auto" w:fill="FFFFFF"/>
              <w:ind w:left="300"/>
              <w:rPr>
                <w:rFonts w:ascii="Arial" w:eastAsia="Times New Roman" w:hAnsi="Arial" w:cs="Arial"/>
                <w:color w:val="0B0C0C"/>
                <w:highlight w:val="yellow"/>
                <w:lang w:eastAsia="en-GB"/>
              </w:rPr>
            </w:pPr>
            <w:r w:rsidRPr="002A0B17">
              <w:rPr>
                <w:rFonts w:ascii="Arial" w:eastAsia="Times New Roman" w:hAnsi="Arial" w:cs="Arial"/>
                <w:color w:val="0B0C0C"/>
                <w:highlight w:val="yellow"/>
                <w:lang w:eastAsia="en-GB"/>
              </w:rPr>
              <w:t>notice that animals, including humans, have offspring which grow into adults</w:t>
            </w:r>
          </w:p>
          <w:p w:rsidR="002A0B17" w:rsidRPr="002A0B17" w:rsidRDefault="002A0B17" w:rsidP="002A0B17">
            <w:pPr>
              <w:numPr>
                <w:ilvl w:val="0"/>
                <w:numId w:val="16"/>
              </w:numPr>
              <w:shd w:val="clear" w:color="auto" w:fill="FFFFFF"/>
              <w:ind w:left="300"/>
              <w:rPr>
                <w:rFonts w:ascii="Arial" w:eastAsia="Times New Roman" w:hAnsi="Arial" w:cs="Arial"/>
                <w:color w:val="0B0C0C"/>
                <w:highlight w:val="yellow"/>
                <w:lang w:eastAsia="en-GB"/>
              </w:rPr>
            </w:pPr>
            <w:r w:rsidRPr="002A0B17">
              <w:rPr>
                <w:rFonts w:ascii="Arial" w:eastAsia="Times New Roman" w:hAnsi="Arial" w:cs="Arial"/>
                <w:color w:val="0B0C0C"/>
                <w:highlight w:val="yellow"/>
                <w:lang w:eastAsia="en-GB"/>
              </w:rPr>
              <w:t>find out about and describe the basic needs of animals, including humans, for survival (water, food and air)</w:t>
            </w:r>
          </w:p>
          <w:p w:rsidR="002A0B17" w:rsidRPr="002A0B17" w:rsidRDefault="002A0B17" w:rsidP="002A0B17">
            <w:pPr>
              <w:numPr>
                <w:ilvl w:val="0"/>
                <w:numId w:val="16"/>
              </w:numPr>
              <w:shd w:val="clear" w:color="auto" w:fill="FFFFFF"/>
              <w:ind w:left="300"/>
              <w:rPr>
                <w:rFonts w:ascii="Arial" w:eastAsia="Times New Roman" w:hAnsi="Arial" w:cs="Arial"/>
                <w:color w:val="0B0C0C"/>
                <w:highlight w:val="red"/>
                <w:lang w:eastAsia="en-GB"/>
              </w:rPr>
            </w:pPr>
            <w:bookmarkStart w:id="0" w:name="_GoBack"/>
            <w:bookmarkEnd w:id="0"/>
            <w:r w:rsidRPr="002A0B17">
              <w:rPr>
                <w:rFonts w:ascii="Arial" w:eastAsia="Times New Roman" w:hAnsi="Arial" w:cs="Arial"/>
                <w:color w:val="0B0C0C"/>
                <w:highlight w:val="red"/>
                <w:lang w:eastAsia="en-GB"/>
              </w:rPr>
              <w:t>describe the importance for humans of exercise, eating the right amounts of different types of food, and hygiene</w:t>
            </w:r>
          </w:p>
          <w:p w:rsidR="009047C3" w:rsidRPr="0096141A" w:rsidRDefault="009047C3" w:rsidP="0096141A">
            <w:pPr>
              <w:pStyle w:val="Default"/>
              <w:rPr>
                <w:sz w:val="22"/>
                <w:szCs w:val="22"/>
              </w:rPr>
            </w:pP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13983" w:type="dxa"/>
          </w:tcPr>
          <w:tbl>
            <w:tblPr>
              <w:tblW w:w="14284" w:type="dxa"/>
              <w:tblBorders>
                <w:top w:val="nil"/>
                <w:left w:val="nil"/>
                <w:bottom w:val="nil"/>
                <w:right w:val="nil"/>
              </w:tblBorders>
              <w:tblLook w:val="0000" w:firstRow="0" w:lastRow="0" w:firstColumn="0" w:lastColumn="0" w:noHBand="0" w:noVBand="0"/>
            </w:tblPr>
            <w:tblGrid>
              <w:gridCol w:w="14284"/>
            </w:tblGrid>
            <w:tr w:rsidR="0096141A" w:rsidTr="0096141A">
              <w:trPr>
                <w:trHeight w:val="633"/>
              </w:trPr>
              <w:tc>
                <w:tcPr>
                  <w:tcW w:w="14284" w:type="dxa"/>
                </w:tcPr>
                <w:p w:rsidR="0096141A" w:rsidRPr="008418A3" w:rsidRDefault="0096141A" w:rsidP="000276FC">
                  <w:pPr>
                    <w:pStyle w:val="Default"/>
                    <w:numPr>
                      <w:ilvl w:val="0"/>
                      <w:numId w:val="13"/>
                    </w:numPr>
                    <w:rPr>
                      <w:sz w:val="22"/>
                      <w:szCs w:val="22"/>
                      <w:highlight w:val="yellow"/>
                    </w:rPr>
                  </w:pPr>
                  <w:r w:rsidRPr="008418A3">
                    <w:rPr>
                      <w:sz w:val="22"/>
                      <w:szCs w:val="22"/>
                      <w:highlight w:val="yellow"/>
                    </w:rPr>
                    <w:t xml:space="preserve">Identify that animals, including humans, need the right types and amount of nutrition, and that they cannot make their own food; they get nutrition from what they eat. </w:t>
                  </w:r>
                </w:p>
                <w:p w:rsidR="0096141A" w:rsidRPr="0096141A" w:rsidRDefault="0096141A" w:rsidP="000276FC">
                  <w:pPr>
                    <w:pStyle w:val="Default"/>
                    <w:numPr>
                      <w:ilvl w:val="0"/>
                      <w:numId w:val="13"/>
                    </w:numPr>
                    <w:rPr>
                      <w:sz w:val="22"/>
                      <w:szCs w:val="22"/>
                    </w:rPr>
                  </w:pPr>
                  <w:r w:rsidRPr="00E3663F">
                    <w:rPr>
                      <w:sz w:val="22"/>
                      <w:szCs w:val="22"/>
                      <w:highlight w:val="yellow"/>
                    </w:rPr>
                    <w:t>Identify that humans and some other animals have skeletons and muscles for support, protection and movement.</w:t>
                  </w:r>
                  <w:r w:rsidRPr="0096141A">
                    <w:rPr>
                      <w:sz w:val="22"/>
                      <w:szCs w:val="22"/>
                    </w:rPr>
                    <w:t xml:space="preserve"> </w:t>
                  </w:r>
                </w:p>
              </w:tc>
            </w:tr>
          </w:tbl>
          <w:p w:rsidR="009047C3" w:rsidRDefault="009047C3" w:rsidP="00105FCF">
            <w:pPr>
              <w:rPr>
                <w:b/>
                <w:bCs/>
                <w:sz w:val="28"/>
                <w:szCs w:val="28"/>
                <w:u w:val="single"/>
              </w:rPr>
            </w:pP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13983"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6141A" w:rsidRPr="008418A3" w:rsidRDefault="0096141A" w:rsidP="0096141A">
                  <w:pPr>
                    <w:pStyle w:val="Default"/>
                    <w:rPr>
                      <w:rFonts w:cstheme="minorBidi"/>
                      <w:sz w:val="22"/>
                      <w:szCs w:val="22"/>
                      <w:highlight w:val="yellow"/>
                    </w:rPr>
                  </w:pPr>
                  <w:r w:rsidRPr="008418A3">
                    <w:rPr>
                      <w:rFonts w:cstheme="minorBidi"/>
                      <w:sz w:val="22"/>
                      <w:szCs w:val="22"/>
                      <w:highlight w:val="yellow"/>
                    </w:rPr>
                    <w:t xml:space="preserve">• Describe the simple functions of the basic parts of the digestive system in humans. </w:t>
                  </w:r>
                </w:p>
                <w:p w:rsidR="0096141A" w:rsidRDefault="0096141A" w:rsidP="0096141A">
                  <w:pPr>
                    <w:pStyle w:val="Default"/>
                    <w:rPr>
                      <w:rFonts w:cstheme="minorBidi"/>
                      <w:sz w:val="22"/>
                      <w:szCs w:val="22"/>
                    </w:rPr>
                  </w:pPr>
                  <w:r w:rsidRPr="008418A3">
                    <w:rPr>
                      <w:rFonts w:cstheme="minorBidi"/>
                      <w:sz w:val="22"/>
                      <w:szCs w:val="22"/>
                      <w:highlight w:val="yellow"/>
                    </w:rPr>
                    <w:t>• Identify the different types of teeth in humans and their simple functions.</w:t>
                  </w:r>
                  <w:r>
                    <w:rPr>
                      <w:rFonts w:cstheme="minorBidi"/>
                      <w:sz w:val="22"/>
                      <w:szCs w:val="22"/>
                    </w:rPr>
                    <w:t xml:space="preserve"> </w:t>
                  </w:r>
                </w:p>
                <w:p w:rsidR="009047C3" w:rsidRPr="0096141A" w:rsidRDefault="0096141A" w:rsidP="0096141A">
                  <w:pPr>
                    <w:pStyle w:val="Default"/>
                    <w:rPr>
                      <w:sz w:val="22"/>
                      <w:szCs w:val="22"/>
                    </w:rPr>
                  </w:pPr>
                  <w:r>
                    <w:rPr>
                      <w:rFonts w:cstheme="minorBidi"/>
                      <w:sz w:val="22"/>
                      <w:szCs w:val="22"/>
                    </w:rPr>
                    <w:t xml:space="preserve">• </w:t>
                  </w:r>
                  <w:r w:rsidRPr="00E3663F">
                    <w:rPr>
                      <w:sz w:val="22"/>
                      <w:szCs w:val="22"/>
                      <w:highlight w:val="yellow"/>
                    </w:rPr>
                    <w:t>Construct and interpret a variety of food chains, identifying producers, predators and prey.</w:t>
                  </w:r>
                  <w:r>
                    <w:rPr>
                      <w:sz w:val="22"/>
                      <w:szCs w:val="22"/>
                    </w:rPr>
                    <w:t xml:space="preserve"> </w:t>
                  </w:r>
                </w:p>
              </w:tc>
            </w:tr>
          </w:tbl>
          <w:p w:rsidR="009047C3" w:rsidRDefault="009047C3" w:rsidP="00105FCF">
            <w:pPr>
              <w:rPr>
                <w:b/>
                <w:bCs/>
                <w:sz w:val="28"/>
                <w:szCs w:val="28"/>
                <w:u w:val="single"/>
              </w:rPr>
            </w:pP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13983" w:type="dxa"/>
          </w:tcPr>
          <w:p w:rsidR="0096141A" w:rsidRDefault="0096141A" w:rsidP="0096141A">
            <w:pPr>
              <w:pStyle w:val="Default"/>
              <w:rPr>
                <w:rFonts w:cstheme="minorBidi"/>
                <w:sz w:val="22"/>
                <w:szCs w:val="22"/>
              </w:rPr>
            </w:pPr>
            <w:r>
              <w:rPr>
                <w:rFonts w:cstheme="minorBidi"/>
                <w:sz w:val="22"/>
                <w:szCs w:val="22"/>
              </w:rPr>
              <w:t xml:space="preserve">• </w:t>
            </w:r>
            <w:r w:rsidRPr="00961BB3">
              <w:rPr>
                <w:rFonts w:cstheme="minorBidi"/>
                <w:sz w:val="22"/>
                <w:szCs w:val="22"/>
                <w:highlight w:val="yellow"/>
              </w:rPr>
              <w:t>Describe the changes as humans develop to old age.</w:t>
            </w:r>
            <w:r>
              <w:rPr>
                <w:rFonts w:cstheme="minorBidi"/>
                <w:sz w:val="22"/>
                <w:szCs w:val="22"/>
              </w:rPr>
              <w:t xml:space="preserve"> </w:t>
            </w:r>
          </w:p>
          <w:p w:rsidR="0096141A" w:rsidRPr="0096141A" w:rsidRDefault="0096141A" w:rsidP="0096141A">
            <w:pPr>
              <w:pStyle w:val="Default"/>
              <w:rPr>
                <w:color w:val="00B0F0"/>
                <w:sz w:val="22"/>
                <w:szCs w:val="22"/>
              </w:rPr>
            </w:pPr>
            <w:r w:rsidRPr="0096141A">
              <w:rPr>
                <w:rFonts w:cstheme="minorBidi"/>
                <w:color w:val="00B0F0"/>
                <w:sz w:val="22"/>
                <w:szCs w:val="22"/>
              </w:rPr>
              <w:t xml:space="preserve">• </w:t>
            </w:r>
            <w:r w:rsidRPr="0096141A">
              <w:rPr>
                <w:color w:val="00B0F0"/>
                <w:sz w:val="22"/>
                <w:szCs w:val="22"/>
              </w:rPr>
              <w:t xml:space="preserve">Describe the differences in the life cycles of a mammal, an amphibian, an insect and a bird. (Y5 - Living things and their habitats) </w:t>
            </w:r>
          </w:p>
          <w:p w:rsidR="009047C3" w:rsidRPr="0096141A" w:rsidRDefault="0096141A" w:rsidP="0096141A">
            <w:pPr>
              <w:pStyle w:val="Default"/>
              <w:rPr>
                <w:sz w:val="22"/>
                <w:szCs w:val="22"/>
              </w:rPr>
            </w:pPr>
            <w:r w:rsidRPr="0096141A">
              <w:rPr>
                <w:color w:val="00B0F0"/>
                <w:sz w:val="22"/>
                <w:szCs w:val="22"/>
              </w:rPr>
              <w:t xml:space="preserve">• Describe the life process of reproduction in some plants and animals. (Y5 - Living things and their habitats) </w:t>
            </w: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13983" w:type="dxa"/>
          </w:tcPr>
          <w:p w:rsidR="0096141A" w:rsidRPr="00961BB3" w:rsidRDefault="0096141A" w:rsidP="0096141A">
            <w:pPr>
              <w:pStyle w:val="Default"/>
              <w:rPr>
                <w:sz w:val="22"/>
                <w:szCs w:val="22"/>
                <w:highlight w:val="yellow"/>
              </w:rPr>
            </w:pPr>
            <w:r w:rsidRPr="00961BB3">
              <w:rPr>
                <w:rFonts w:cstheme="minorBidi"/>
                <w:sz w:val="22"/>
                <w:szCs w:val="22"/>
                <w:highlight w:val="yellow"/>
              </w:rPr>
              <w:t xml:space="preserve">• </w:t>
            </w:r>
            <w:r w:rsidRPr="00961BB3">
              <w:rPr>
                <w:sz w:val="22"/>
                <w:szCs w:val="22"/>
                <w:highlight w:val="yellow"/>
              </w:rPr>
              <w:t xml:space="preserve">Identify and name the main parts of the human circulatory system, and describe the functions of the heart, blood vessels and blood. </w:t>
            </w:r>
          </w:p>
          <w:p w:rsidR="0096141A" w:rsidRPr="00961BB3" w:rsidRDefault="0096141A" w:rsidP="0096141A">
            <w:pPr>
              <w:pStyle w:val="Default"/>
              <w:rPr>
                <w:sz w:val="22"/>
                <w:szCs w:val="22"/>
                <w:highlight w:val="yellow"/>
              </w:rPr>
            </w:pPr>
            <w:r w:rsidRPr="00961BB3">
              <w:rPr>
                <w:sz w:val="22"/>
                <w:szCs w:val="22"/>
                <w:highlight w:val="yellow"/>
              </w:rPr>
              <w:t xml:space="preserve">• Recognise the impact of diet, exercise, drugs and lifestyle on the way their bodies function. </w:t>
            </w:r>
          </w:p>
          <w:p w:rsidR="0096141A" w:rsidRDefault="0096141A" w:rsidP="0096141A">
            <w:pPr>
              <w:pStyle w:val="Default"/>
              <w:rPr>
                <w:sz w:val="22"/>
                <w:szCs w:val="22"/>
              </w:rPr>
            </w:pPr>
            <w:r w:rsidRPr="00961BB3">
              <w:rPr>
                <w:sz w:val="22"/>
                <w:szCs w:val="22"/>
                <w:highlight w:val="yellow"/>
              </w:rPr>
              <w:t>• Describe the ways in which nutrients and water are transported within animals, including humans.</w:t>
            </w:r>
            <w:r>
              <w:rPr>
                <w:sz w:val="22"/>
                <w:szCs w:val="22"/>
              </w:rPr>
              <w:t xml:space="preserve"> </w:t>
            </w:r>
          </w:p>
          <w:p w:rsidR="0096141A" w:rsidRPr="0096141A" w:rsidRDefault="0096141A" w:rsidP="0096141A">
            <w:pPr>
              <w:pStyle w:val="Default"/>
              <w:rPr>
                <w:color w:val="00B0F0"/>
                <w:sz w:val="22"/>
                <w:szCs w:val="22"/>
              </w:rPr>
            </w:pPr>
            <w:r w:rsidRPr="0096141A">
              <w:rPr>
                <w:color w:val="00B0F0"/>
                <w:sz w:val="22"/>
                <w:szCs w:val="22"/>
              </w:rPr>
              <w:t xml:space="preserve">• Describe how living things are classified into broad groups according to common observable characteristics and based on similarities and differences, including micro-organisms, plants and animals. (Y6 - Living things and their habitats) </w:t>
            </w:r>
          </w:p>
          <w:p w:rsidR="009047C3" w:rsidRPr="0096141A" w:rsidRDefault="0096141A" w:rsidP="0096141A">
            <w:pPr>
              <w:pStyle w:val="Default"/>
              <w:rPr>
                <w:sz w:val="22"/>
                <w:szCs w:val="22"/>
              </w:rPr>
            </w:pPr>
            <w:r w:rsidRPr="0096141A">
              <w:rPr>
                <w:color w:val="00B0F0"/>
                <w:sz w:val="22"/>
                <w:szCs w:val="22"/>
              </w:rPr>
              <w:t>• Give reasons for classifying plants and animals based on specific characteristics. (Y6 - Living things and their habitats</w:t>
            </w:r>
            <w:r>
              <w:rPr>
                <w:sz w:val="22"/>
                <w:szCs w:val="22"/>
              </w:rPr>
              <w:t xml:space="preserve">) </w:t>
            </w:r>
          </w:p>
        </w:tc>
      </w:tr>
      <w:tr w:rsidR="009047C3" w:rsidTr="0096141A">
        <w:tc>
          <w:tcPr>
            <w:tcW w:w="1288"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13983" w:type="dxa"/>
          </w:tcPr>
          <w:p w:rsidR="0096141A" w:rsidRDefault="0096141A" w:rsidP="0096141A">
            <w:pPr>
              <w:pStyle w:val="Default"/>
              <w:rPr>
                <w:sz w:val="22"/>
                <w:szCs w:val="22"/>
              </w:rPr>
            </w:pPr>
            <w:r>
              <w:rPr>
                <w:rFonts w:cstheme="minorBidi"/>
                <w:sz w:val="22"/>
                <w:szCs w:val="22"/>
              </w:rPr>
              <w:t xml:space="preserve">• </w:t>
            </w:r>
            <w:r>
              <w:rPr>
                <w:sz w:val="22"/>
                <w:szCs w:val="22"/>
              </w:rPr>
              <w:t xml:space="preserve">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 </w:t>
            </w:r>
          </w:p>
          <w:p w:rsidR="0096141A" w:rsidRDefault="0096141A" w:rsidP="0096141A">
            <w:pPr>
              <w:pStyle w:val="Default"/>
              <w:rPr>
                <w:sz w:val="22"/>
                <w:szCs w:val="22"/>
              </w:rPr>
            </w:pPr>
            <w:r>
              <w:rPr>
                <w:sz w:val="22"/>
                <w:szCs w:val="22"/>
              </w:rPr>
              <w:t xml:space="preserve">• The consequences of imbalances in the diet, including obesity, starvation and deficiency diseases. </w:t>
            </w:r>
          </w:p>
          <w:p w:rsidR="0096141A" w:rsidRDefault="0096141A" w:rsidP="0096141A">
            <w:pPr>
              <w:pStyle w:val="Default"/>
              <w:rPr>
                <w:sz w:val="22"/>
                <w:szCs w:val="22"/>
              </w:rPr>
            </w:pPr>
            <w:r>
              <w:rPr>
                <w:sz w:val="22"/>
                <w:szCs w:val="22"/>
              </w:rPr>
              <w:t xml:space="preserve">• The effects of recreational drugs (including substance misuse) on behaviour, health and life processes. </w:t>
            </w:r>
          </w:p>
          <w:p w:rsidR="0096141A" w:rsidRDefault="0096141A" w:rsidP="0096141A">
            <w:pPr>
              <w:pStyle w:val="Default"/>
              <w:rPr>
                <w:sz w:val="22"/>
                <w:szCs w:val="22"/>
              </w:rPr>
            </w:pPr>
            <w:r>
              <w:rPr>
                <w:sz w:val="22"/>
                <w:szCs w:val="22"/>
              </w:rPr>
              <w:t xml:space="preserve">• The structure and functions of the gas exchange system in humans, including adaptations to function. </w:t>
            </w:r>
          </w:p>
          <w:p w:rsidR="0096141A" w:rsidRDefault="0096141A" w:rsidP="0096141A">
            <w:pPr>
              <w:pStyle w:val="Default"/>
              <w:rPr>
                <w:sz w:val="22"/>
                <w:szCs w:val="22"/>
              </w:rPr>
            </w:pPr>
            <w:r>
              <w:rPr>
                <w:sz w:val="22"/>
                <w:szCs w:val="22"/>
              </w:rPr>
              <w:t xml:space="preserve">• The mechanism of breathing to move air in and out of the lungs. </w:t>
            </w:r>
          </w:p>
          <w:p w:rsidR="009047C3" w:rsidRPr="0096141A" w:rsidRDefault="0096141A" w:rsidP="0096141A">
            <w:pPr>
              <w:pStyle w:val="Default"/>
              <w:rPr>
                <w:sz w:val="22"/>
                <w:szCs w:val="22"/>
              </w:rPr>
            </w:pPr>
            <w:r>
              <w:rPr>
                <w:sz w:val="22"/>
                <w:szCs w:val="22"/>
              </w:rPr>
              <w:t xml:space="preserve">• The impact of exercise, asthma and smoking on the human gas exchange system. </w:t>
            </w:r>
          </w:p>
        </w:tc>
      </w:tr>
    </w:tbl>
    <w:p w:rsidR="009047C3" w:rsidRDefault="009047C3" w:rsidP="0096141A">
      <w:pPr>
        <w:spacing w:after="0"/>
        <w:jc w:val="center"/>
        <w:rPr>
          <w:b/>
          <w:bCs/>
          <w:sz w:val="40"/>
          <w:szCs w:val="40"/>
          <w:u w:val="single"/>
        </w:rPr>
      </w:pPr>
      <w:r w:rsidRPr="00DE50F2">
        <w:rPr>
          <w:b/>
          <w:bCs/>
          <w:sz w:val="40"/>
          <w:szCs w:val="40"/>
          <w:u w:val="single"/>
        </w:rPr>
        <w:lastRenderedPageBreak/>
        <w:t>Progression in Science knowledge</w:t>
      </w:r>
    </w:p>
    <w:p w:rsidR="009047C3" w:rsidRDefault="009047C3" w:rsidP="0096141A">
      <w:pPr>
        <w:spacing w:after="0"/>
        <w:jc w:val="center"/>
        <w:rPr>
          <w:b/>
          <w:bCs/>
          <w:color w:val="FF0000"/>
        </w:rPr>
      </w:pPr>
      <w:r>
        <w:t xml:space="preserve"> </w:t>
      </w:r>
      <w:r w:rsidRPr="00F30C12">
        <w:rPr>
          <w:b/>
          <w:bCs/>
          <w:color w:val="00B0F0"/>
        </w:rPr>
        <w:t>Natio</w:t>
      </w:r>
      <w:r w:rsidR="00F30C12">
        <w:rPr>
          <w:b/>
          <w:bCs/>
          <w:color w:val="00B0F0"/>
        </w:rPr>
        <w:t>nal Curriculum statements in blue</w:t>
      </w:r>
      <w:r w:rsidRPr="00F30C12">
        <w:rPr>
          <w:b/>
          <w:bCs/>
          <w:color w:val="00B0F0"/>
        </w:rPr>
        <w:t xml:space="preserve"> are from other linked topics.</w:t>
      </w:r>
    </w:p>
    <w:p w:rsidR="009047C3" w:rsidRDefault="0096141A" w:rsidP="0096141A">
      <w:pPr>
        <w:spacing w:after="0"/>
        <w:jc w:val="center"/>
        <w:rPr>
          <w:b/>
          <w:bCs/>
          <w:sz w:val="28"/>
          <w:szCs w:val="28"/>
          <w:u w:val="single"/>
        </w:rPr>
      </w:pPr>
      <w:r>
        <w:rPr>
          <w:b/>
          <w:bCs/>
          <w:sz w:val="28"/>
          <w:szCs w:val="28"/>
          <w:u w:val="single"/>
        </w:rPr>
        <w:t>Evolution and Inheritance</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C95C80" w:rsidRDefault="00C95C80" w:rsidP="000276FC">
            <w:pPr>
              <w:pStyle w:val="Default"/>
              <w:numPr>
                <w:ilvl w:val="0"/>
                <w:numId w:val="14"/>
              </w:numPr>
              <w:rPr>
                <w:sz w:val="22"/>
                <w:szCs w:val="22"/>
              </w:rPr>
            </w:pP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9047C3" w:rsidRDefault="009047C3" w:rsidP="00105FCF">
            <w:pPr>
              <w:tabs>
                <w:tab w:val="left" w:pos="8681"/>
              </w:tabs>
              <w:ind w:right="-137"/>
              <w:rPr>
                <w:b/>
                <w:bCs/>
                <w:sz w:val="28"/>
                <w:szCs w:val="28"/>
                <w:u w:val="single"/>
              </w:rPr>
            </w:pP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C95C80" w:rsidRPr="00C95C80" w:rsidRDefault="00C95C80" w:rsidP="000276FC">
            <w:pPr>
              <w:pStyle w:val="Default"/>
              <w:numPr>
                <w:ilvl w:val="0"/>
                <w:numId w:val="14"/>
              </w:numPr>
              <w:rPr>
                <w:color w:val="00B0F0"/>
                <w:sz w:val="22"/>
                <w:szCs w:val="22"/>
              </w:rPr>
            </w:pPr>
            <w:r w:rsidRPr="00C95C80">
              <w:rPr>
                <w:color w:val="00B0F0"/>
                <w:sz w:val="22"/>
                <w:szCs w:val="22"/>
              </w:rPr>
              <w:t xml:space="preserve">Identify that most living things live in habitats to which they are suited and describe how different habitats provide for the basic needs of different kinds of animals and plants, and how they depend on each other. (Y2 - Living things and their habitats) </w:t>
            </w:r>
          </w:p>
          <w:p w:rsidR="009047C3" w:rsidRPr="00C95C80" w:rsidRDefault="00C95C80" w:rsidP="00C95C80">
            <w:pPr>
              <w:pStyle w:val="Default"/>
              <w:rPr>
                <w:sz w:val="22"/>
                <w:szCs w:val="22"/>
              </w:rPr>
            </w:pPr>
            <w:r w:rsidRPr="00C95C80">
              <w:rPr>
                <w:color w:val="00B0F0"/>
                <w:sz w:val="22"/>
                <w:szCs w:val="22"/>
              </w:rPr>
              <w:t xml:space="preserve">• Notice that animals, including humans, have offspring which grow into adults. (Y2 - Animals, including humans)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C95C80" w:rsidRPr="00C95C80" w:rsidRDefault="00C95C80" w:rsidP="00C95C80">
            <w:pPr>
              <w:pStyle w:val="Default"/>
              <w:rPr>
                <w:color w:val="00B0F0"/>
                <w:sz w:val="22"/>
                <w:szCs w:val="22"/>
              </w:rPr>
            </w:pPr>
            <w:r w:rsidRPr="00C95C80">
              <w:rPr>
                <w:rFonts w:cstheme="minorBidi"/>
                <w:color w:val="00B0F0"/>
                <w:sz w:val="22"/>
                <w:szCs w:val="22"/>
              </w:rPr>
              <w:t xml:space="preserve">• </w:t>
            </w:r>
            <w:r w:rsidRPr="00C95C80">
              <w:rPr>
                <w:color w:val="00B0F0"/>
                <w:sz w:val="22"/>
                <w:szCs w:val="22"/>
              </w:rPr>
              <w:t xml:space="preserve">Describe in simple terms how fossils are formed when things that have lived are trapped within rock. (Y3 - Rocks) </w:t>
            </w:r>
          </w:p>
          <w:p w:rsidR="009047C3" w:rsidRPr="00C95C80" w:rsidRDefault="00C95C80" w:rsidP="00C95C80">
            <w:pPr>
              <w:pStyle w:val="Default"/>
              <w:rPr>
                <w:color w:val="00B0F0"/>
                <w:sz w:val="22"/>
                <w:szCs w:val="22"/>
              </w:rPr>
            </w:pPr>
            <w:r w:rsidRPr="00C95C80">
              <w:rPr>
                <w:color w:val="00B0F0"/>
                <w:sz w:val="22"/>
                <w:szCs w:val="22"/>
              </w:rPr>
              <w:t>• Explore the part that flowers play in the life cycle of flowering plants, including pollination, seed formation and</w:t>
            </w:r>
            <w:r>
              <w:rPr>
                <w:color w:val="00B0F0"/>
                <w:sz w:val="22"/>
                <w:szCs w:val="22"/>
              </w:rPr>
              <w:t xml:space="preserve"> seed dispersal. (Y3 - Plants)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047C3" w:rsidRPr="00C95C80" w:rsidRDefault="00C95C80" w:rsidP="00C95C80">
                  <w:pPr>
                    <w:pStyle w:val="Default"/>
                    <w:rPr>
                      <w:color w:val="00B0F0"/>
                      <w:sz w:val="22"/>
                      <w:szCs w:val="22"/>
                    </w:rPr>
                  </w:pPr>
                  <w:r>
                    <w:rPr>
                      <w:rFonts w:cstheme="minorBidi"/>
                      <w:sz w:val="22"/>
                      <w:szCs w:val="22"/>
                    </w:rPr>
                    <w:t xml:space="preserve">• </w:t>
                  </w:r>
                  <w:r w:rsidRPr="00C95C80">
                    <w:rPr>
                      <w:color w:val="00B0F0"/>
                      <w:sz w:val="22"/>
                      <w:szCs w:val="22"/>
                    </w:rPr>
                    <w:t>Recognise that environments can change and that this can sometimes pose dangers to living things. (Y4 - Liv</w:t>
                  </w:r>
                  <w:r>
                    <w:rPr>
                      <w:color w:val="00B0F0"/>
                      <w:sz w:val="22"/>
                      <w:szCs w:val="22"/>
                    </w:rPr>
                    <w:t xml:space="preserve">ing things and their habitats)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9047C3" w:rsidRPr="00F061E4" w:rsidRDefault="00F061E4" w:rsidP="000276FC">
            <w:pPr>
              <w:pStyle w:val="Default"/>
              <w:numPr>
                <w:ilvl w:val="0"/>
                <w:numId w:val="14"/>
              </w:numPr>
              <w:rPr>
                <w:sz w:val="22"/>
                <w:szCs w:val="22"/>
              </w:rPr>
            </w:pPr>
            <w:r w:rsidRPr="00F061E4">
              <w:rPr>
                <w:color w:val="00B0F0"/>
                <w:sz w:val="22"/>
                <w:szCs w:val="22"/>
              </w:rPr>
              <w:t xml:space="preserve">Describe the life process of reproduction in some plants and animals. (Living things and their habitats - Y5)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F061E4" w:rsidRPr="00961BB3" w:rsidRDefault="00F061E4" w:rsidP="000276FC">
            <w:pPr>
              <w:pStyle w:val="Default"/>
              <w:numPr>
                <w:ilvl w:val="0"/>
                <w:numId w:val="14"/>
              </w:numPr>
              <w:rPr>
                <w:sz w:val="22"/>
                <w:szCs w:val="22"/>
                <w:highlight w:val="yellow"/>
              </w:rPr>
            </w:pPr>
            <w:r w:rsidRPr="00961BB3">
              <w:rPr>
                <w:sz w:val="22"/>
                <w:szCs w:val="22"/>
                <w:highlight w:val="yellow"/>
              </w:rPr>
              <w:t xml:space="preserve">Recognise that living things have changed over time and that fossils provide information about living things that inhabited the Earth millions of years ago. </w:t>
            </w:r>
          </w:p>
          <w:p w:rsidR="00F061E4" w:rsidRPr="00961BB3" w:rsidRDefault="00F061E4" w:rsidP="00F061E4">
            <w:pPr>
              <w:pStyle w:val="Default"/>
              <w:rPr>
                <w:sz w:val="22"/>
                <w:szCs w:val="22"/>
                <w:highlight w:val="yellow"/>
              </w:rPr>
            </w:pPr>
            <w:r w:rsidRPr="00961BB3">
              <w:rPr>
                <w:sz w:val="22"/>
                <w:szCs w:val="22"/>
                <w:highlight w:val="yellow"/>
              </w:rPr>
              <w:t xml:space="preserve">• Recognise that living things produce offspring of the same kind, but normally offspring vary and are not identical to their parents. </w:t>
            </w:r>
          </w:p>
          <w:p w:rsidR="00F061E4" w:rsidRDefault="00F061E4" w:rsidP="00F061E4">
            <w:pPr>
              <w:pStyle w:val="Default"/>
              <w:rPr>
                <w:sz w:val="22"/>
                <w:szCs w:val="22"/>
              </w:rPr>
            </w:pPr>
            <w:r w:rsidRPr="00961BB3">
              <w:rPr>
                <w:sz w:val="22"/>
                <w:szCs w:val="22"/>
                <w:highlight w:val="yellow"/>
              </w:rPr>
              <w:t>• Identify how animals and plants are adapted to suit their environment in different ways and that adaptation may lead to evolution.</w:t>
            </w:r>
            <w:r>
              <w:rPr>
                <w:sz w:val="22"/>
                <w:szCs w:val="22"/>
              </w:rPr>
              <w:t xml:space="preserve"> </w:t>
            </w:r>
          </w:p>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F061E4" w:rsidRDefault="00F061E4" w:rsidP="00F061E4">
            <w:pPr>
              <w:pStyle w:val="Default"/>
              <w:rPr>
                <w:sz w:val="22"/>
                <w:szCs w:val="22"/>
              </w:rPr>
            </w:pPr>
            <w:r>
              <w:rPr>
                <w:rFonts w:cstheme="minorBidi"/>
                <w:sz w:val="22"/>
                <w:szCs w:val="22"/>
              </w:rPr>
              <w:t xml:space="preserve">• </w:t>
            </w:r>
            <w:r>
              <w:rPr>
                <w:sz w:val="22"/>
                <w:szCs w:val="22"/>
              </w:rPr>
              <w:t xml:space="preserve">Recognise that living things have changed over time and that fossils provide information about living things that inhabited the Earth millions of years ago. </w:t>
            </w:r>
          </w:p>
          <w:p w:rsidR="00F061E4" w:rsidRDefault="00F061E4" w:rsidP="00F061E4">
            <w:pPr>
              <w:pStyle w:val="Default"/>
              <w:rPr>
                <w:sz w:val="22"/>
                <w:szCs w:val="22"/>
              </w:rPr>
            </w:pPr>
            <w:r>
              <w:rPr>
                <w:sz w:val="22"/>
                <w:szCs w:val="22"/>
              </w:rPr>
              <w:t xml:space="preserve">• Recognise that living things produce offspring of the same kind, but normally offspring vary and are not identical to their parents. </w:t>
            </w:r>
          </w:p>
          <w:p w:rsidR="00F061E4" w:rsidRDefault="00F061E4" w:rsidP="00F061E4">
            <w:pPr>
              <w:pStyle w:val="Default"/>
              <w:rPr>
                <w:sz w:val="22"/>
                <w:szCs w:val="22"/>
              </w:rPr>
            </w:pPr>
            <w:r>
              <w:rPr>
                <w:sz w:val="22"/>
                <w:szCs w:val="22"/>
              </w:rPr>
              <w:t xml:space="preserve">• Identify how animals and plants are adapted to suit their environment in different ways and that adaptation may lead to evolution. </w:t>
            </w:r>
          </w:p>
          <w:p w:rsidR="009047C3" w:rsidRDefault="009047C3" w:rsidP="00F061E4">
            <w:pPr>
              <w:rPr>
                <w:b/>
                <w:bCs/>
                <w:sz w:val="28"/>
                <w:szCs w:val="28"/>
                <w:u w:val="single"/>
              </w:rPr>
            </w:pPr>
          </w:p>
        </w:tc>
      </w:tr>
    </w:tbl>
    <w:p w:rsidR="009047C3" w:rsidRPr="00DE50F2" w:rsidRDefault="009047C3" w:rsidP="009047C3">
      <w:pPr>
        <w:jc w:val="center"/>
        <w:rPr>
          <w:b/>
          <w:bCs/>
          <w:sz w:val="28"/>
          <w:szCs w:val="28"/>
          <w:u w:val="single"/>
        </w:rPr>
      </w:pPr>
    </w:p>
    <w:p w:rsidR="009047C3" w:rsidRPr="00DE50F2" w:rsidRDefault="009047C3" w:rsidP="009047C3">
      <w:pPr>
        <w:jc w:val="center"/>
        <w:rPr>
          <w:b/>
          <w:bCs/>
          <w:sz w:val="28"/>
          <w:szCs w:val="28"/>
          <w:u w:val="single"/>
        </w:rPr>
      </w:pPr>
    </w:p>
    <w:p w:rsidR="009047C3" w:rsidRDefault="009047C3" w:rsidP="00DE50F2">
      <w:pPr>
        <w:jc w:val="center"/>
        <w:rPr>
          <w:b/>
          <w:bCs/>
          <w:sz w:val="28"/>
          <w:szCs w:val="28"/>
          <w:u w:val="single"/>
        </w:rPr>
      </w:pPr>
    </w:p>
    <w:p w:rsidR="009047C3" w:rsidRDefault="009047C3" w:rsidP="00DE50F2">
      <w:pPr>
        <w:jc w:val="center"/>
        <w:rPr>
          <w:b/>
          <w:bCs/>
          <w:sz w:val="28"/>
          <w:szCs w:val="28"/>
          <w:u w:val="single"/>
        </w:rPr>
      </w:pPr>
    </w:p>
    <w:p w:rsidR="009047C3" w:rsidRDefault="009047C3" w:rsidP="00DE50F2">
      <w:pPr>
        <w:jc w:val="center"/>
        <w:rPr>
          <w:b/>
          <w:bCs/>
          <w:sz w:val="28"/>
          <w:szCs w:val="28"/>
          <w:u w:val="single"/>
        </w:rPr>
      </w:pPr>
    </w:p>
    <w:p w:rsidR="009047C3" w:rsidRDefault="009047C3" w:rsidP="00F061E4">
      <w:pPr>
        <w:rPr>
          <w:b/>
          <w:bCs/>
          <w:sz w:val="28"/>
          <w:szCs w:val="28"/>
          <w:u w:val="single"/>
        </w:rPr>
      </w:pPr>
    </w:p>
    <w:p w:rsidR="009047C3" w:rsidRDefault="009047C3" w:rsidP="00DE50F2">
      <w:pPr>
        <w:jc w:val="center"/>
        <w:rPr>
          <w:b/>
          <w:bCs/>
          <w:sz w:val="28"/>
          <w:szCs w:val="28"/>
          <w:u w:val="single"/>
        </w:rPr>
      </w:pPr>
    </w:p>
    <w:p w:rsidR="009047C3" w:rsidRDefault="009047C3" w:rsidP="009047C3">
      <w:pPr>
        <w:jc w:val="center"/>
        <w:rPr>
          <w:b/>
          <w:bCs/>
          <w:sz w:val="40"/>
          <w:szCs w:val="40"/>
          <w:u w:val="single"/>
        </w:rPr>
      </w:pPr>
      <w:r w:rsidRPr="00DE50F2">
        <w:rPr>
          <w:b/>
          <w:bCs/>
          <w:sz w:val="40"/>
          <w:szCs w:val="40"/>
          <w:u w:val="single"/>
        </w:rPr>
        <w:t>Progression in Science knowledge</w:t>
      </w:r>
    </w:p>
    <w:p w:rsidR="009047C3" w:rsidRPr="00F30C12" w:rsidRDefault="009047C3" w:rsidP="009047C3">
      <w:pPr>
        <w:jc w:val="center"/>
        <w:rPr>
          <w:b/>
          <w:bCs/>
          <w:color w:val="00B0F0"/>
        </w:rPr>
      </w:pPr>
      <w:r>
        <w:t xml:space="preserve"> </w:t>
      </w:r>
      <w:r w:rsidRPr="00F30C12">
        <w:rPr>
          <w:b/>
          <w:bCs/>
          <w:color w:val="00B0F0"/>
        </w:rPr>
        <w:t>Nation</w:t>
      </w:r>
      <w:r w:rsidR="00F30C12">
        <w:rPr>
          <w:b/>
          <w:bCs/>
          <w:color w:val="00B0F0"/>
        </w:rPr>
        <w:t xml:space="preserve">al Curriculum statements in blue </w:t>
      </w:r>
      <w:r w:rsidRPr="00F30C12">
        <w:rPr>
          <w:b/>
          <w:bCs/>
          <w:color w:val="00B0F0"/>
        </w:rPr>
        <w:t>are from other linked topics.</w:t>
      </w:r>
    </w:p>
    <w:p w:rsidR="009047C3" w:rsidRDefault="00F061E4" w:rsidP="009047C3">
      <w:pPr>
        <w:jc w:val="center"/>
        <w:rPr>
          <w:b/>
          <w:bCs/>
          <w:sz w:val="28"/>
          <w:szCs w:val="28"/>
          <w:u w:val="single"/>
        </w:rPr>
      </w:pPr>
      <w:r>
        <w:rPr>
          <w:b/>
          <w:bCs/>
          <w:sz w:val="28"/>
          <w:szCs w:val="28"/>
          <w:u w:val="single"/>
        </w:rPr>
        <w:t>Seasonal Changes</w:t>
      </w:r>
    </w:p>
    <w:tbl>
      <w:tblPr>
        <w:tblStyle w:val="TableGrid"/>
        <w:tblW w:w="0" w:type="auto"/>
        <w:tblLook w:val="04A0" w:firstRow="1" w:lastRow="0" w:firstColumn="1" w:lastColumn="0" w:noHBand="0" w:noVBand="1"/>
      </w:tblPr>
      <w:tblGrid>
        <w:gridCol w:w="1429"/>
        <w:gridCol w:w="13912"/>
      </w:tblGrid>
      <w:tr w:rsidR="009047C3" w:rsidTr="00F061E4">
        <w:trPr>
          <w:trHeight w:val="1033"/>
        </w:trPr>
        <w:tc>
          <w:tcPr>
            <w:tcW w:w="1419" w:type="dxa"/>
          </w:tcPr>
          <w:tbl>
            <w:tblPr>
              <w:tblW w:w="1213" w:type="dxa"/>
              <w:tblBorders>
                <w:top w:val="nil"/>
                <w:left w:val="nil"/>
                <w:bottom w:val="nil"/>
                <w:right w:val="nil"/>
              </w:tblBorders>
              <w:tblLook w:val="0000" w:firstRow="0" w:lastRow="0" w:firstColumn="0" w:lastColumn="0" w:noHBand="0" w:noVBand="0"/>
            </w:tblPr>
            <w:tblGrid>
              <w:gridCol w:w="1213"/>
            </w:tblGrid>
            <w:tr w:rsidR="009047C3" w:rsidRPr="00DE50F2" w:rsidTr="00F061E4">
              <w:trPr>
                <w:trHeight w:val="370"/>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13902" w:type="dxa"/>
          </w:tcPr>
          <w:tbl>
            <w:tblPr>
              <w:tblW w:w="13696" w:type="dxa"/>
              <w:tblBorders>
                <w:top w:val="nil"/>
                <w:left w:val="nil"/>
                <w:bottom w:val="nil"/>
                <w:right w:val="nil"/>
              </w:tblBorders>
              <w:tblLook w:val="0000" w:firstRow="0" w:lastRow="0" w:firstColumn="0" w:lastColumn="0" w:noHBand="0" w:noVBand="0"/>
            </w:tblPr>
            <w:tblGrid>
              <w:gridCol w:w="222"/>
              <w:gridCol w:w="13474"/>
            </w:tblGrid>
            <w:tr w:rsidR="00F061E4" w:rsidRPr="00A6667E" w:rsidTr="00F061E4">
              <w:trPr>
                <w:trHeight w:val="368"/>
              </w:trPr>
              <w:tc>
                <w:tcPr>
                  <w:tcW w:w="0" w:type="auto"/>
                </w:tcPr>
                <w:p w:rsidR="00F061E4" w:rsidRPr="00A6667E" w:rsidRDefault="00F061E4" w:rsidP="000276FC">
                  <w:pPr>
                    <w:pStyle w:val="ListParagraph"/>
                    <w:numPr>
                      <w:ilvl w:val="0"/>
                      <w:numId w:val="1"/>
                    </w:numPr>
                    <w:tabs>
                      <w:tab w:val="left" w:pos="8681"/>
                    </w:tabs>
                    <w:autoSpaceDE w:val="0"/>
                    <w:autoSpaceDN w:val="0"/>
                    <w:adjustRightInd w:val="0"/>
                    <w:spacing w:after="0" w:line="240" w:lineRule="auto"/>
                    <w:ind w:right="-137"/>
                    <w:rPr>
                      <w:rFonts w:ascii="Symbol" w:hAnsi="Symbol"/>
                      <w:sz w:val="24"/>
                      <w:szCs w:val="24"/>
                    </w:rPr>
                  </w:pPr>
                </w:p>
              </w:tc>
              <w:tc>
                <w:tcPr>
                  <w:tcW w:w="0" w:type="auto"/>
                </w:tcPr>
                <w:p w:rsidR="00F061E4" w:rsidRDefault="00F061E4" w:rsidP="00F061E4">
                  <w:pPr>
                    <w:pStyle w:val="Default"/>
                    <w:ind w:left="-92"/>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F061E4" w:rsidRDefault="00F061E4" w:rsidP="00F061E4">
                  <w:pPr>
                    <w:pStyle w:val="Default"/>
                    <w:rPr>
                      <w:sz w:val="22"/>
                      <w:szCs w:val="22"/>
                    </w:rPr>
                  </w:pPr>
                </w:p>
              </w:tc>
            </w:tr>
          </w:tbl>
          <w:p w:rsidR="009047C3" w:rsidRDefault="009047C3" w:rsidP="00105FCF">
            <w:pPr>
              <w:tabs>
                <w:tab w:val="left" w:pos="8681"/>
              </w:tabs>
              <w:ind w:right="-137"/>
              <w:rPr>
                <w:b/>
                <w:bCs/>
                <w:sz w:val="28"/>
                <w:szCs w:val="28"/>
                <w:u w:val="single"/>
              </w:rPr>
            </w:pPr>
          </w:p>
        </w:tc>
      </w:tr>
      <w:tr w:rsidR="009047C3" w:rsidTr="00F061E4">
        <w:trPr>
          <w:trHeight w:val="163"/>
        </w:trPr>
        <w:tc>
          <w:tcPr>
            <w:tcW w:w="1419" w:type="dxa"/>
          </w:tcPr>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13902" w:type="dxa"/>
          </w:tcPr>
          <w:p w:rsidR="00F061E4" w:rsidRPr="008C72B7" w:rsidRDefault="00F061E4" w:rsidP="000276FC">
            <w:pPr>
              <w:pStyle w:val="Default"/>
              <w:numPr>
                <w:ilvl w:val="0"/>
                <w:numId w:val="15"/>
              </w:numPr>
              <w:rPr>
                <w:rFonts w:cstheme="minorBidi"/>
                <w:sz w:val="22"/>
                <w:szCs w:val="22"/>
                <w:highlight w:val="yellow"/>
              </w:rPr>
            </w:pPr>
            <w:r w:rsidRPr="008C72B7">
              <w:rPr>
                <w:rFonts w:cstheme="minorBidi"/>
                <w:sz w:val="22"/>
                <w:szCs w:val="22"/>
                <w:highlight w:val="yellow"/>
              </w:rPr>
              <w:t xml:space="preserve">• Observe changes across the four seasons. </w:t>
            </w:r>
          </w:p>
          <w:p w:rsidR="009047C3" w:rsidRPr="00F061E4" w:rsidRDefault="00F061E4" w:rsidP="000276FC">
            <w:pPr>
              <w:pStyle w:val="Default"/>
              <w:numPr>
                <w:ilvl w:val="0"/>
                <w:numId w:val="15"/>
              </w:numPr>
              <w:rPr>
                <w:rFonts w:cstheme="minorBidi"/>
                <w:sz w:val="22"/>
                <w:szCs w:val="22"/>
              </w:rPr>
            </w:pPr>
            <w:r w:rsidRPr="008C72B7">
              <w:rPr>
                <w:rFonts w:cstheme="minorBidi"/>
                <w:sz w:val="22"/>
                <w:szCs w:val="22"/>
                <w:highlight w:val="yellow"/>
              </w:rPr>
              <w:t>• Observe and describe weather associated with the seasons and how day length varies.</w:t>
            </w:r>
            <w:r>
              <w:rPr>
                <w:rFonts w:cstheme="minorBidi"/>
                <w:sz w:val="22"/>
                <w:szCs w:val="22"/>
              </w:rPr>
              <w:t xml:space="preserve"> </w:t>
            </w:r>
          </w:p>
        </w:tc>
      </w:tr>
      <w:tr w:rsidR="009047C3" w:rsidTr="00F061E4">
        <w:trPr>
          <w:trHeight w:val="516"/>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13902" w:type="dxa"/>
          </w:tcPr>
          <w:p w:rsidR="009047C3" w:rsidRDefault="009047C3" w:rsidP="00105FCF">
            <w:pPr>
              <w:rPr>
                <w:b/>
                <w:bCs/>
                <w:sz w:val="28"/>
                <w:szCs w:val="28"/>
                <w:u w:val="single"/>
              </w:rPr>
            </w:pPr>
          </w:p>
        </w:tc>
      </w:tr>
      <w:tr w:rsidR="009047C3" w:rsidTr="00F061E4">
        <w:trPr>
          <w:trHeight w:val="897"/>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13902" w:type="dxa"/>
          </w:tcPr>
          <w:p w:rsidR="00F061E4" w:rsidRDefault="00F061E4" w:rsidP="00F061E4">
            <w:pPr>
              <w:pStyle w:val="Default"/>
              <w:rPr>
                <w:rFonts w:cstheme="minorBidi"/>
                <w:color w:val="auto"/>
              </w:rPr>
            </w:pPr>
          </w:p>
          <w:p w:rsidR="00F061E4" w:rsidRDefault="00F061E4" w:rsidP="00F061E4">
            <w:pPr>
              <w:pStyle w:val="Default"/>
              <w:rPr>
                <w:sz w:val="22"/>
                <w:szCs w:val="22"/>
              </w:rPr>
            </w:pPr>
            <w:r>
              <w:rPr>
                <w:rFonts w:cstheme="minorBidi"/>
                <w:sz w:val="22"/>
                <w:szCs w:val="22"/>
              </w:rPr>
              <w:t xml:space="preserve">• </w:t>
            </w:r>
            <w:r w:rsidRPr="00F061E4">
              <w:rPr>
                <w:color w:val="00B0F0"/>
                <w:sz w:val="22"/>
                <w:szCs w:val="22"/>
              </w:rPr>
              <w:t>Recognise that light from the sun can be dangerous and that there are ways to protect their eyes. (Y3 - Light</w:t>
            </w:r>
            <w:r>
              <w:rPr>
                <w:sz w:val="22"/>
                <w:szCs w:val="22"/>
              </w:rPr>
              <w:t xml:space="preserve">) </w:t>
            </w:r>
          </w:p>
          <w:p w:rsidR="009047C3" w:rsidRDefault="009047C3" w:rsidP="00105FCF">
            <w:pPr>
              <w:rPr>
                <w:b/>
                <w:bCs/>
                <w:sz w:val="28"/>
                <w:szCs w:val="28"/>
                <w:u w:val="single"/>
              </w:rPr>
            </w:pPr>
          </w:p>
        </w:tc>
      </w:tr>
      <w:tr w:rsidR="009047C3" w:rsidTr="00F061E4">
        <w:trPr>
          <w:trHeight w:val="544"/>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13902" w:type="dxa"/>
          </w:tcPr>
          <w:tbl>
            <w:tblPr>
              <w:tblW w:w="12706" w:type="dxa"/>
              <w:tblBorders>
                <w:top w:val="nil"/>
                <w:left w:val="nil"/>
                <w:bottom w:val="nil"/>
                <w:right w:val="nil"/>
              </w:tblBorders>
              <w:tblLook w:val="0000" w:firstRow="0" w:lastRow="0" w:firstColumn="0" w:lastColumn="0" w:noHBand="0" w:noVBand="0"/>
            </w:tblPr>
            <w:tblGrid>
              <w:gridCol w:w="12706"/>
            </w:tblGrid>
            <w:tr w:rsidR="009047C3" w:rsidTr="00F061E4">
              <w:trPr>
                <w:trHeight w:val="518"/>
              </w:trPr>
              <w:tc>
                <w:tcPr>
                  <w:tcW w:w="12706" w:type="dxa"/>
                </w:tcPr>
                <w:p w:rsidR="009047C3" w:rsidRPr="00C52D94" w:rsidRDefault="009047C3" w:rsidP="00105FCF">
                  <w:pPr>
                    <w:pStyle w:val="Default"/>
                    <w:ind w:left="720"/>
                    <w:rPr>
                      <w:color w:val="FF0000"/>
                      <w:sz w:val="22"/>
                      <w:szCs w:val="22"/>
                    </w:rPr>
                  </w:pPr>
                  <w:r w:rsidRPr="00BC0FE4">
                    <w:rPr>
                      <w:color w:val="FF0000"/>
                      <w:sz w:val="22"/>
                      <w:szCs w:val="22"/>
                    </w:rPr>
                    <w:t xml:space="preserve"> </w:t>
                  </w:r>
                </w:p>
              </w:tc>
            </w:tr>
          </w:tbl>
          <w:p w:rsidR="009047C3" w:rsidRDefault="009047C3" w:rsidP="00105FCF">
            <w:pPr>
              <w:rPr>
                <w:b/>
                <w:bCs/>
                <w:sz w:val="28"/>
                <w:szCs w:val="28"/>
                <w:u w:val="single"/>
              </w:rPr>
            </w:pPr>
          </w:p>
        </w:tc>
      </w:tr>
      <w:tr w:rsidR="009047C3" w:rsidTr="00F061E4">
        <w:trPr>
          <w:trHeight w:val="870"/>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13902" w:type="dxa"/>
          </w:tcPr>
          <w:p w:rsidR="00F061E4" w:rsidRDefault="00F061E4" w:rsidP="00F061E4">
            <w:pPr>
              <w:pStyle w:val="Default"/>
              <w:rPr>
                <w:rFonts w:cstheme="minorBidi"/>
                <w:color w:val="auto"/>
              </w:rPr>
            </w:pPr>
          </w:p>
          <w:p w:rsidR="00F061E4" w:rsidRDefault="00F061E4" w:rsidP="00F061E4">
            <w:pPr>
              <w:pStyle w:val="Default"/>
              <w:rPr>
                <w:sz w:val="22"/>
                <w:szCs w:val="22"/>
              </w:rPr>
            </w:pPr>
            <w:r>
              <w:rPr>
                <w:rFonts w:cstheme="minorBidi"/>
                <w:sz w:val="22"/>
                <w:szCs w:val="22"/>
              </w:rPr>
              <w:t xml:space="preserve">• </w:t>
            </w:r>
            <w:r w:rsidRPr="00F061E4">
              <w:rPr>
                <w:color w:val="00B0F0"/>
                <w:sz w:val="22"/>
                <w:szCs w:val="22"/>
              </w:rPr>
              <w:t xml:space="preserve">Use the idea of the Earth’s rotation to explain day and night and the apparent movement of the Sun across the sky. (Y5 - Earth and space) </w:t>
            </w:r>
          </w:p>
          <w:p w:rsidR="009047C3" w:rsidRDefault="009047C3" w:rsidP="00F061E4">
            <w:pPr>
              <w:rPr>
                <w:b/>
                <w:bCs/>
                <w:sz w:val="28"/>
                <w:szCs w:val="28"/>
                <w:u w:val="single"/>
              </w:rPr>
            </w:pPr>
          </w:p>
        </w:tc>
      </w:tr>
      <w:tr w:rsidR="009047C3" w:rsidTr="00F061E4">
        <w:trPr>
          <w:trHeight w:val="544"/>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897" w:type="dxa"/>
              <w:tblBorders>
                <w:top w:val="nil"/>
                <w:left w:val="nil"/>
                <w:bottom w:val="nil"/>
                <w:right w:val="nil"/>
              </w:tblBorders>
              <w:tblLook w:val="0000" w:firstRow="0" w:lastRow="0" w:firstColumn="0" w:lastColumn="0" w:noHBand="0" w:noVBand="0"/>
            </w:tblPr>
            <w:tblGrid>
              <w:gridCol w:w="897"/>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13902" w:type="dxa"/>
          </w:tcPr>
          <w:p w:rsidR="009047C3" w:rsidRDefault="009047C3" w:rsidP="00105FCF">
            <w:pPr>
              <w:jc w:val="center"/>
              <w:rPr>
                <w:b/>
                <w:bCs/>
                <w:sz w:val="28"/>
                <w:szCs w:val="28"/>
                <w:u w:val="single"/>
              </w:rPr>
            </w:pPr>
          </w:p>
        </w:tc>
      </w:tr>
      <w:tr w:rsidR="009047C3" w:rsidTr="00F061E4">
        <w:trPr>
          <w:trHeight w:val="516"/>
        </w:trPr>
        <w:tc>
          <w:tcPr>
            <w:tcW w:w="1419" w:type="dxa"/>
          </w:tcPr>
          <w:p w:rsidR="009047C3" w:rsidRPr="00A6667E" w:rsidRDefault="009047C3" w:rsidP="00105FCF">
            <w:pPr>
              <w:autoSpaceDE w:val="0"/>
              <w:autoSpaceDN w:val="0"/>
              <w:adjustRightInd w:val="0"/>
              <w:rPr>
                <w:rFonts w:ascii="Arial" w:hAnsi="Arial" w:cs="Arial"/>
                <w:color w:val="000000"/>
                <w:sz w:val="24"/>
                <w:szCs w:val="24"/>
              </w:rPr>
            </w:pPr>
          </w:p>
          <w:tbl>
            <w:tblPr>
              <w:tblW w:w="676" w:type="dxa"/>
              <w:tblBorders>
                <w:top w:val="nil"/>
                <w:left w:val="nil"/>
                <w:bottom w:val="nil"/>
                <w:right w:val="nil"/>
              </w:tblBorders>
              <w:tblLook w:val="0000" w:firstRow="0" w:lastRow="0" w:firstColumn="0" w:lastColumn="0" w:noHBand="0" w:noVBand="0"/>
            </w:tblPr>
            <w:tblGrid>
              <w:gridCol w:w="676"/>
            </w:tblGrid>
            <w:tr w:rsidR="009047C3" w:rsidRPr="00A6667E" w:rsidTr="00F061E4">
              <w:trPr>
                <w:trHeight w:val="106"/>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13902" w:type="dxa"/>
          </w:tcPr>
          <w:p w:rsidR="00F061E4" w:rsidRDefault="00F061E4" w:rsidP="00F061E4">
            <w:pPr>
              <w:pStyle w:val="Default"/>
              <w:rPr>
                <w:rFonts w:cstheme="minorBidi"/>
                <w:color w:val="auto"/>
              </w:rPr>
            </w:pPr>
          </w:p>
          <w:p w:rsidR="00F061E4" w:rsidRDefault="00F061E4" w:rsidP="00F061E4">
            <w:pPr>
              <w:pStyle w:val="Default"/>
              <w:rPr>
                <w:rFonts w:cstheme="minorBidi"/>
                <w:sz w:val="22"/>
                <w:szCs w:val="22"/>
              </w:rPr>
            </w:pPr>
            <w:r>
              <w:rPr>
                <w:rFonts w:cstheme="minorBidi"/>
                <w:sz w:val="22"/>
                <w:szCs w:val="22"/>
              </w:rPr>
              <w:t xml:space="preserve">• The seasons and the Earth’s tilt, day length at different times of year, in different hemispheres. </w:t>
            </w:r>
          </w:p>
          <w:p w:rsidR="009047C3" w:rsidRDefault="009047C3" w:rsidP="00F061E4">
            <w:pPr>
              <w:rPr>
                <w:b/>
                <w:bCs/>
                <w:sz w:val="28"/>
                <w:szCs w:val="28"/>
                <w:u w:val="single"/>
              </w:rPr>
            </w:pPr>
          </w:p>
        </w:tc>
      </w:tr>
    </w:tbl>
    <w:p w:rsidR="009047C3" w:rsidRPr="00DE50F2" w:rsidRDefault="009047C3" w:rsidP="009047C3">
      <w:pPr>
        <w:jc w:val="center"/>
        <w:rPr>
          <w:b/>
          <w:bCs/>
          <w:sz w:val="28"/>
          <w:szCs w:val="28"/>
          <w:u w:val="single"/>
        </w:rPr>
      </w:pPr>
    </w:p>
    <w:p w:rsidR="009047C3" w:rsidRDefault="009047C3" w:rsidP="00E05DC8">
      <w:pPr>
        <w:rPr>
          <w:b/>
          <w:bCs/>
          <w:sz w:val="28"/>
          <w:szCs w:val="28"/>
          <w:u w:val="single"/>
        </w:rPr>
      </w:pPr>
    </w:p>
    <w:p w:rsidR="009047C3" w:rsidRDefault="009047C3" w:rsidP="00E05DC8">
      <w:pPr>
        <w:spacing w:after="0"/>
        <w:jc w:val="center"/>
        <w:rPr>
          <w:b/>
          <w:bCs/>
          <w:sz w:val="40"/>
          <w:szCs w:val="40"/>
          <w:u w:val="single"/>
        </w:rPr>
      </w:pPr>
      <w:r w:rsidRPr="00DE50F2">
        <w:rPr>
          <w:b/>
          <w:bCs/>
          <w:sz w:val="40"/>
          <w:szCs w:val="40"/>
          <w:u w:val="single"/>
        </w:rPr>
        <w:lastRenderedPageBreak/>
        <w:t>Progression in Science knowledge</w:t>
      </w:r>
    </w:p>
    <w:p w:rsidR="009047C3" w:rsidRPr="00F30C12" w:rsidRDefault="009047C3" w:rsidP="00E05DC8">
      <w:pPr>
        <w:spacing w:after="0"/>
        <w:jc w:val="center"/>
        <w:rPr>
          <w:b/>
          <w:bCs/>
          <w:color w:val="00B0F0"/>
        </w:rPr>
      </w:pPr>
      <w:r>
        <w:t xml:space="preserve"> </w:t>
      </w:r>
      <w:r w:rsidRPr="00F30C12">
        <w:rPr>
          <w:b/>
          <w:bCs/>
          <w:color w:val="00B0F0"/>
        </w:rPr>
        <w:t>Nation</w:t>
      </w:r>
      <w:r w:rsidR="00F30C12">
        <w:rPr>
          <w:b/>
          <w:bCs/>
          <w:color w:val="00B0F0"/>
        </w:rPr>
        <w:t xml:space="preserve">al Curriculum statements in blue </w:t>
      </w:r>
      <w:r w:rsidRPr="00F30C12">
        <w:rPr>
          <w:b/>
          <w:bCs/>
          <w:color w:val="00B0F0"/>
        </w:rPr>
        <w:t>are from other linked topics.</w:t>
      </w:r>
    </w:p>
    <w:p w:rsidR="009047C3" w:rsidRDefault="00F061E4" w:rsidP="00E05DC8">
      <w:pPr>
        <w:spacing w:after="0"/>
        <w:jc w:val="center"/>
        <w:rPr>
          <w:b/>
          <w:bCs/>
          <w:sz w:val="28"/>
          <w:szCs w:val="28"/>
          <w:u w:val="single"/>
        </w:rPr>
      </w:pPr>
      <w:r>
        <w:rPr>
          <w:b/>
          <w:bCs/>
          <w:sz w:val="28"/>
          <w:szCs w:val="28"/>
          <w:u w:val="single"/>
        </w:rPr>
        <w:t>Materials</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9047C3" w:rsidRPr="00294084" w:rsidRDefault="00294084" w:rsidP="00294084">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294084" w:rsidRPr="008C72B7" w:rsidRDefault="00294084" w:rsidP="00294084">
            <w:pPr>
              <w:pStyle w:val="Default"/>
              <w:rPr>
                <w:rFonts w:cstheme="minorBidi"/>
                <w:sz w:val="22"/>
                <w:szCs w:val="22"/>
                <w:highlight w:val="yellow"/>
              </w:rPr>
            </w:pPr>
            <w:r w:rsidRPr="008C72B7">
              <w:rPr>
                <w:rFonts w:cstheme="minorBidi"/>
                <w:sz w:val="22"/>
                <w:szCs w:val="22"/>
                <w:highlight w:val="yellow"/>
              </w:rPr>
              <w:t xml:space="preserve">• Distinguish between an object and the material from which it is made. </w:t>
            </w:r>
          </w:p>
          <w:p w:rsidR="00294084" w:rsidRPr="008C72B7" w:rsidRDefault="00294084" w:rsidP="00294084">
            <w:pPr>
              <w:pStyle w:val="Default"/>
              <w:rPr>
                <w:sz w:val="22"/>
                <w:szCs w:val="22"/>
                <w:highlight w:val="yellow"/>
              </w:rPr>
            </w:pPr>
            <w:r w:rsidRPr="008C72B7">
              <w:rPr>
                <w:rFonts w:cstheme="minorBidi"/>
                <w:sz w:val="22"/>
                <w:szCs w:val="22"/>
                <w:highlight w:val="yellow"/>
              </w:rPr>
              <w:t xml:space="preserve">• </w:t>
            </w:r>
            <w:r w:rsidRPr="008C72B7">
              <w:rPr>
                <w:sz w:val="22"/>
                <w:szCs w:val="22"/>
                <w:highlight w:val="yellow"/>
              </w:rPr>
              <w:t xml:space="preserve">Identify and name a variety of everyday materials, including wood, plastic, glass, metal, water, and rock. </w:t>
            </w:r>
          </w:p>
          <w:p w:rsidR="00294084" w:rsidRPr="008C72B7" w:rsidRDefault="00294084" w:rsidP="00294084">
            <w:pPr>
              <w:pStyle w:val="Default"/>
              <w:rPr>
                <w:sz w:val="22"/>
                <w:szCs w:val="22"/>
                <w:highlight w:val="yellow"/>
              </w:rPr>
            </w:pPr>
            <w:r w:rsidRPr="008C72B7">
              <w:rPr>
                <w:sz w:val="22"/>
                <w:szCs w:val="22"/>
                <w:highlight w:val="yellow"/>
              </w:rPr>
              <w:t xml:space="preserve">• Describe the simple physical properties of a variety of everyday materials. </w:t>
            </w:r>
          </w:p>
          <w:p w:rsidR="009047C3" w:rsidRPr="00294084" w:rsidRDefault="00294084" w:rsidP="00294084">
            <w:pPr>
              <w:pStyle w:val="Default"/>
              <w:rPr>
                <w:sz w:val="22"/>
                <w:szCs w:val="22"/>
              </w:rPr>
            </w:pPr>
            <w:r w:rsidRPr="008C72B7">
              <w:rPr>
                <w:sz w:val="22"/>
                <w:szCs w:val="22"/>
                <w:highlight w:val="yellow"/>
              </w:rPr>
              <w:t>• Compare and group together a variety of everyday materials on the basis of their simple physical properties.</w:t>
            </w:r>
            <w:r>
              <w:rPr>
                <w:sz w:val="22"/>
                <w:szCs w:val="22"/>
              </w:rPr>
              <w:t xml:space="preserve">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294084" w:rsidRDefault="00294084" w:rsidP="00E05DC8">
            <w:pPr>
              <w:pStyle w:val="Default"/>
              <w:rPr>
                <w:sz w:val="22"/>
                <w:szCs w:val="22"/>
              </w:rPr>
            </w:pPr>
            <w:r>
              <w:rPr>
                <w:rFonts w:cstheme="minorBidi"/>
                <w:sz w:val="22"/>
                <w:szCs w:val="22"/>
              </w:rPr>
              <w:t xml:space="preserve">• </w:t>
            </w:r>
            <w:r w:rsidRPr="008C72B7">
              <w:rPr>
                <w:sz w:val="22"/>
                <w:szCs w:val="22"/>
                <w:highlight w:val="yellow"/>
              </w:rPr>
              <w:t>Identify and compare the suitability of a variety of everyday materials, including wood, metal, plastic, glass, brick, rock, paper and cardboard for particular uses</w:t>
            </w:r>
            <w:r>
              <w:rPr>
                <w:sz w:val="22"/>
                <w:szCs w:val="22"/>
              </w:rPr>
              <w:t xml:space="preserve">. </w:t>
            </w:r>
          </w:p>
          <w:p w:rsidR="009047C3" w:rsidRPr="00E05DC8" w:rsidRDefault="00294084" w:rsidP="00E05DC8">
            <w:pPr>
              <w:pStyle w:val="Default"/>
              <w:rPr>
                <w:sz w:val="22"/>
                <w:szCs w:val="22"/>
              </w:rPr>
            </w:pPr>
            <w:r w:rsidRPr="002A0B17">
              <w:rPr>
                <w:sz w:val="22"/>
                <w:szCs w:val="22"/>
                <w:highlight w:val="yellow"/>
              </w:rPr>
              <w:t>• Find out how the shapes of solid objects made from some materials can be changed by squashing, ben</w:t>
            </w:r>
            <w:r w:rsidR="00E05DC8" w:rsidRPr="002A0B17">
              <w:rPr>
                <w:sz w:val="22"/>
                <w:szCs w:val="22"/>
                <w:highlight w:val="yellow"/>
              </w:rPr>
              <w:t>ding, twisting and stretching.</w:t>
            </w:r>
            <w:r w:rsidR="00E05DC8">
              <w:rPr>
                <w:sz w:val="22"/>
                <w:szCs w:val="22"/>
              </w:rPr>
              <w:t xml:space="preserve">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E05DC8" w:rsidRPr="00E05DC8" w:rsidRDefault="00E05DC8" w:rsidP="00E05DC8">
            <w:pPr>
              <w:pStyle w:val="Default"/>
              <w:rPr>
                <w:color w:val="00B0F0"/>
                <w:sz w:val="22"/>
                <w:szCs w:val="22"/>
              </w:rPr>
            </w:pPr>
            <w:r w:rsidRPr="00E05DC8">
              <w:rPr>
                <w:rFonts w:cstheme="minorBidi"/>
                <w:color w:val="00B0F0"/>
                <w:sz w:val="22"/>
                <w:szCs w:val="22"/>
              </w:rPr>
              <w:t xml:space="preserve">• </w:t>
            </w:r>
            <w:r w:rsidRPr="00E05DC8">
              <w:rPr>
                <w:color w:val="00B0F0"/>
                <w:sz w:val="22"/>
                <w:szCs w:val="22"/>
              </w:rPr>
              <w:t xml:space="preserve">Compare and group together different kinds of rocks on the basis of their appearance and simple physical properties. (Y3 - Rocks) </w:t>
            </w:r>
          </w:p>
          <w:p w:rsidR="00E05DC8" w:rsidRPr="00E05DC8" w:rsidRDefault="00E05DC8" w:rsidP="00E05DC8">
            <w:pPr>
              <w:pStyle w:val="Default"/>
              <w:rPr>
                <w:color w:val="00B0F0"/>
                <w:sz w:val="22"/>
                <w:szCs w:val="22"/>
              </w:rPr>
            </w:pPr>
            <w:r w:rsidRPr="00E05DC8">
              <w:rPr>
                <w:color w:val="00B0F0"/>
                <w:sz w:val="22"/>
                <w:szCs w:val="22"/>
              </w:rPr>
              <w:t xml:space="preserve">• Describe in simple terms how fossils are formed when things that have lived are trapped within rock. (Y3 - Rocks) </w:t>
            </w:r>
          </w:p>
          <w:p w:rsidR="009047C3" w:rsidRPr="00E05DC8" w:rsidRDefault="00E05DC8" w:rsidP="00E05DC8">
            <w:pPr>
              <w:pStyle w:val="Default"/>
              <w:rPr>
                <w:color w:val="00B0F0"/>
                <w:sz w:val="22"/>
                <w:szCs w:val="22"/>
              </w:rPr>
            </w:pPr>
            <w:r w:rsidRPr="00E05DC8">
              <w:rPr>
                <w:color w:val="00B0F0"/>
                <w:sz w:val="22"/>
                <w:szCs w:val="22"/>
              </w:rPr>
              <w:t>• Compare and group together a variety of everyday materials on the basis of whether they are attracted to a magnet, and identify some magnetic materi</w:t>
            </w:r>
            <w:r>
              <w:rPr>
                <w:color w:val="00B0F0"/>
                <w:sz w:val="22"/>
                <w:szCs w:val="22"/>
              </w:rPr>
              <w:t xml:space="preserve">als. (Y3 - Forces and magnets)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E05DC8" w:rsidRPr="008418A3" w:rsidRDefault="00E05DC8" w:rsidP="00E05DC8">
                  <w:pPr>
                    <w:pStyle w:val="Default"/>
                    <w:rPr>
                      <w:sz w:val="22"/>
                      <w:szCs w:val="22"/>
                      <w:highlight w:val="yellow"/>
                    </w:rPr>
                  </w:pPr>
                  <w:r>
                    <w:rPr>
                      <w:rFonts w:cstheme="minorBidi"/>
                      <w:sz w:val="22"/>
                      <w:szCs w:val="22"/>
                    </w:rPr>
                    <w:t xml:space="preserve">• </w:t>
                  </w:r>
                  <w:r w:rsidRPr="008418A3">
                    <w:rPr>
                      <w:sz w:val="22"/>
                      <w:szCs w:val="22"/>
                      <w:highlight w:val="yellow"/>
                    </w:rPr>
                    <w:t xml:space="preserve">Compare and group materials together, according to whether they are solids, liquids or gases. </w:t>
                  </w:r>
                </w:p>
                <w:p w:rsidR="00E05DC8" w:rsidRPr="008418A3" w:rsidRDefault="00E05DC8" w:rsidP="00E05DC8">
                  <w:pPr>
                    <w:pStyle w:val="Default"/>
                    <w:rPr>
                      <w:sz w:val="22"/>
                      <w:szCs w:val="22"/>
                      <w:highlight w:val="yellow"/>
                    </w:rPr>
                  </w:pPr>
                  <w:r w:rsidRPr="008418A3">
                    <w:rPr>
                      <w:sz w:val="22"/>
                      <w:szCs w:val="22"/>
                      <w:highlight w:val="yellow"/>
                    </w:rPr>
                    <w:t xml:space="preserve">• Observe that some materials change state when they are heated or cooled, and measure or research the temperature at which this happens in degrees Celsius (°C). </w:t>
                  </w:r>
                </w:p>
                <w:p w:rsidR="00E05DC8" w:rsidRDefault="00E05DC8" w:rsidP="00E05DC8">
                  <w:pPr>
                    <w:pStyle w:val="Default"/>
                    <w:rPr>
                      <w:sz w:val="22"/>
                      <w:szCs w:val="22"/>
                    </w:rPr>
                  </w:pPr>
                  <w:r w:rsidRPr="008418A3">
                    <w:rPr>
                      <w:sz w:val="22"/>
                      <w:szCs w:val="22"/>
                      <w:highlight w:val="yellow"/>
                    </w:rPr>
                    <w:t>• Identify the part played by evaporation and condensation in the water cycle and associate the rate of evaporation with temperature.</w:t>
                  </w:r>
                  <w:r>
                    <w:rPr>
                      <w:sz w:val="22"/>
                      <w:szCs w:val="22"/>
                    </w:rPr>
                    <w:t xml:space="preserve"> </w:t>
                  </w:r>
                </w:p>
                <w:p w:rsidR="009047C3" w:rsidRPr="00E05DC8" w:rsidRDefault="00E05DC8" w:rsidP="00E05DC8">
                  <w:pPr>
                    <w:pStyle w:val="Default"/>
                    <w:rPr>
                      <w:sz w:val="22"/>
                      <w:szCs w:val="22"/>
                    </w:rPr>
                  </w:pPr>
                  <w:r>
                    <w:rPr>
                      <w:sz w:val="22"/>
                      <w:szCs w:val="22"/>
                    </w:rPr>
                    <w:t xml:space="preserve">• </w:t>
                  </w:r>
                  <w:r w:rsidRPr="00BF760C">
                    <w:rPr>
                      <w:color w:val="00B0F0"/>
                      <w:sz w:val="22"/>
                      <w:szCs w:val="22"/>
                    </w:rPr>
                    <w:t xml:space="preserve">Recognise some common conductors and insulators, and associate metals with being good conductors. (Y4 - Electricity) </w:t>
                  </w:r>
                </w:p>
              </w:tc>
            </w:tr>
          </w:tbl>
          <w:p w:rsidR="009047C3" w:rsidRDefault="009047C3" w:rsidP="00105FCF">
            <w:pPr>
              <w:rPr>
                <w:b/>
                <w:bCs/>
                <w:sz w:val="28"/>
                <w:szCs w:val="28"/>
                <w:u w:val="single"/>
              </w:rPr>
            </w:pPr>
          </w:p>
        </w:tc>
      </w:tr>
      <w:tr w:rsidR="009047C3" w:rsidTr="00961BB3">
        <w:trPr>
          <w:trHeight w:val="2316"/>
        </w:trPr>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E05DC8" w:rsidRPr="00961BB3" w:rsidRDefault="00E05DC8" w:rsidP="00E05DC8">
            <w:pPr>
              <w:pStyle w:val="Default"/>
              <w:rPr>
                <w:sz w:val="22"/>
                <w:szCs w:val="22"/>
                <w:highlight w:val="yellow"/>
              </w:rPr>
            </w:pPr>
            <w:r>
              <w:rPr>
                <w:rFonts w:cstheme="minorBidi"/>
                <w:sz w:val="22"/>
                <w:szCs w:val="22"/>
              </w:rPr>
              <w:t xml:space="preserve">• </w:t>
            </w:r>
            <w:r w:rsidRPr="00961BB3">
              <w:rPr>
                <w:sz w:val="22"/>
                <w:szCs w:val="22"/>
                <w:highlight w:val="yellow"/>
              </w:rPr>
              <w:t xml:space="preserve">Compare and group together everyday materials on the basis of their properties, including their hardness, solubility, transparency, conductivity (electrical and thermal), and response to magnets. </w:t>
            </w:r>
          </w:p>
          <w:p w:rsidR="00E05DC8" w:rsidRPr="00961BB3" w:rsidRDefault="00E05DC8" w:rsidP="00E05DC8">
            <w:pPr>
              <w:pStyle w:val="Default"/>
              <w:rPr>
                <w:sz w:val="22"/>
                <w:szCs w:val="22"/>
                <w:highlight w:val="yellow"/>
              </w:rPr>
            </w:pPr>
            <w:r w:rsidRPr="00961BB3">
              <w:rPr>
                <w:sz w:val="22"/>
                <w:szCs w:val="22"/>
                <w:highlight w:val="yellow"/>
              </w:rPr>
              <w:t xml:space="preserve">• Know that some materials will dissolve in liquid to form a solution, and describe how to recover a substance from a solution. </w:t>
            </w:r>
          </w:p>
          <w:p w:rsidR="00E05DC8" w:rsidRPr="00961BB3" w:rsidRDefault="00E05DC8" w:rsidP="00E05DC8">
            <w:pPr>
              <w:pStyle w:val="Default"/>
              <w:rPr>
                <w:sz w:val="22"/>
                <w:szCs w:val="22"/>
                <w:highlight w:val="yellow"/>
              </w:rPr>
            </w:pPr>
            <w:r w:rsidRPr="00961BB3">
              <w:rPr>
                <w:sz w:val="22"/>
                <w:szCs w:val="22"/>
                <w:highlight w:val="yellow"/>
              </w:rPr>
              <w:t xml:space="preserve">• Use knowledge of solids, liquids and gases to decide how mixtures might be separated, including through filtering, sieving and evaporating. </w:t>
            </w:r>
          </w:p>
          <w:p w:rsidR="00E05DC8" w:rsidRPr="00961BB3" w:rsidRDefault="00E05DC8" w:rsidP="00E05DC8">
            <w:pPr>
              <w:pStyle w:val="Default"/>
              <w:rPr>
                <w:sz w:val="22"/>
                <w:szCs w:val="22"/>
                <w:highlight w:val="yellow"/>
              </w:rPr>
            </w:pPr>
            <w:r w:rsidRPr="00961BB3">
              <w:rPr>
                <w:sz w:val="22"/>
                <w:szCs w:val="22"/>
                <w:highlight w:val="yellow"/>
              </w:rPr>
              <w:t xml:space="preserve">• Give reasons, based on evidence from comparative and fair tests, for the particular uses of everyday materials, including metals, wood and plastic. </w:t>
            </w:r>
          </w:p>
          <w:p w:rsidR="00E05DC8" w:rsidRPr="00961BB3" w:rsidRDefault="00E05DC8" w:rsidP="00E05DC8">
            <w:pPr>
              <w:pStyle w:val="Default"/>
              <w:rPr>
                <w:sz w:val="22"/>
                <w:szCs w:val="22"/>
                <w:highlight w:val="yellow"/>
              </w:rPr>
            </w:pPr>
            <w:r w:rsidRPr="00961BB3">
              <w:rPr>
                <w:sz w:val="22"/>
                <w:szCs w:val="22"/>
                <w:highlight w:val="yellow"/>
              </w:rPr>
              <w:t xml:space="preserve">• Demonstrate that dissolving, mixing and changes of state are reversible changes. </w:t>
            </w:r>
          </w:p>
          <w:p w:rsidR="009047C3" w:rsidRPr="00E05DC8" w:rsidRDefault="00E05DC8" w:rsidP="00E05DC8">
            <w:pPr>
              <w:pStyle w:val="Default"/>
              <w:rPr>
                <w:sz w:val="22"/>
                <w:szCs w:val="22"/>
              </w:rPr>
            </w:pPr>
            <w:r w:rsidRPr="00961BB3">
              <w:rPr>
                <w:sz w:val="22"/>
                <w:szCs w:val="22"/>
                <w:highlight w:val="yellow"/>
              </w:rPr>
              <w:t xml:space="preserve">• Explain that some changes result in the formation of new materials, and </w:t>
            </w:r>
            <w:r w:rsidR="00961BB3" w:rsidRPr="00961BB3">
              <w:rPr>
                <w:color w:val="0B0C0C"/>
                <w:sz w:val="22"/>
                <w:szCs w:val="22"/>
                <w:highlight w:val="yellow"/>
                <w:shd w:val="clear" w:color="auto" w:fill="FFFFFF"/>
              </w:rPr>
              <w:t>that this kind of change is not usually reversible, including changes associated with burning and the action of acid on bicarbonate of soda</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9047C3" w:rsidRDefault="009047C3" w:rsidP="00E05DC8">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E05DC8" w:rsidRDefault="00E05DC8" w:rsidP="00E05DC8">
            <w:pPr>
              <w:pStyle w:val="Default"/>
              <w:rPr>
                <w:rFonts w:cstheme="minorBidi"/>
                <w:sz w:val="22"/>
                <w:szCs w:val="22"/>
              </w:rPr>
            </w:pPr>
            <w:r>
              <w:rPr>
                <w:rFonts w:cstheme="minorBidi"/>
                <w:sz w:val="22"/>
                <w:szCs w:val="22"/>
              </w:rPr>
              <w:t xml:space="preserve">• Chemical reactions as the rearrangement of atoms. </w:t>
            </w:r>
          </w:p>
          <w:p w:rsidR="00E05DC8" w:rsidRDefault="00E05DC8" w:rsidP="00E05DC8">
            <w:pPr>
              <w:pStyle w:val="Default"/>
              <w:rPr>
                <w:rFonts w:cstheme="minorBidi"/>
                <w:sz w:val="22"/>
                <w:szCs w:val="22"/>
              </w:rPr>
            </w:pPr>
            <w:r>
              <w:rPr>
                <w:rFonts w:cstheme="minorBidi"/>
                <w:sz w:val="22"/>
                <w:szCs w:val="22"/>
              </w:rPr>
              <w:t xml:space="preserve">• Representing chemical reactions using formulae and using equations. </w:t>
            </w:r>
          </w:p>
          <w:p w:rsidR="00E05DC8" w:rsidRDefault="00E05DC8" w:rsidP="00E05DC8">
            <w:pPr>
              <w:pStyle w:val="Default"/>
              <w:rPr>
                <w:rFonts w:cstheme="minorBidi"/>
                <w:sz w:val="22"/>
                <w:szCs w:val="22"/>
              </w:rPr>
            </w:pPr>
            <w:r>
              <w:rPr>
                <w:rFonts w:cstheme="minorBidi"/>
                <w:sz w:val="22"/>
                <w:szCs w:val="22"/>
              </w:rPr>
              <w:t xml:space="preserve">• Combustion, thermal decomposition, oxidation and displacement reactions. </w:t>
            </w:r>
          </w:p>
          <w:p w:rsidR="00E05DC8" w:rsidRDefault="00E05DC8" w:rsidP="00E05DC8">
            <w:pPr>
              <w:pStyle w:val="Default"/>
              <w:rPr>
                <w:rFonts w:cstheme="minorBidi"/>
                <w:sz w:val="22"/>
                <w:szCs w:val="22"/>
              </w:rPr>
            </w:pPr>
            <w:r>
              <w:rPr>
                <w:rFonts w:cstheme="minorBidi"/>
                <w:sz w:val="22"/>
                <w:szCs w:val="22"/>
              </w:rPr>
              <w:t xml:space="preserve">• Defining acids and alkalis in terms of neutralisation reactions. </w:t>
            </w:r>
          </w:p>
          <w:p w:rsidR="009047C3" w:rsidRPr="00E05DC8" w:rsidRDefault="00E05DC8" w:rsidP="00E05DC8">
            <w:pPr>
              <w:pStyle w:val="Default"/>
              <w:rPr>
                <w:rFonts w:cstheme="minorBidi"/>
                <w:sz w:val="22"/>
                <w:szCs w:val="22"/>
              </w:rPr>
            </w:pPr>
            <w:r>
              <w:rPr>
                <w:rFonts w:cstheme="minorBidi"/>
                <w:sz w:val="22"/>
                <w:szCs w:val="22"/>
              </w:rPr>
              <w:t xml:space="preserve">• The pH scale for measuring acidity/alkalinity; and indicators. </w:t>
            </w:r>
          </w:p>
        </w:tc>
      </w:tr>
    </w:tbl>
    <w:p w:rsidR="00E05DC8" w:rsidRDefault="00E05DC8" w:rsidP="009047C3">
      <w:pPr>
        <w:jc w:val="center"/>
        <w:rPr>
          <w:b/>
          <w:bCs/>
          <w:sz w:val="40"/>
          <w:szCs w:val="40"/>
          <w:u w:val="single"/>
        </w:rPr>
      </w:pPr>
    </w:p>
    <w:p w:rsidR="009047C3" w:rsidRDefault="009047C3" w:rsidP="009047C3">
      <w:pPr>
        <w:jc w:val="center"/>
        <w:rPr>
          <w:b/>
          <w:bCs/>
          <w:sz w:val="40"/>
          <w:szCs w:val="40"/>
          <w:u w:val="single"/>
        </w:rPr>
      </w:pPr>
      <w:r w:rsidRPr="00DE50F2">
        <w:rPr>
          <w:b/>
          <w:bCs/>
          <w:sz w:val="40"/>
          <w:szCs w:val="40"/>
          <w:u w:val="single"/>
        </w:rPr>
        <w:t>Progression in Science knowledge</w:t>
      </w:r>
    </w:p>
    <w:p w:rsidR="009047C3" w:rsidRPr="00F30C12" w:rsidRDefault="009047C3" w:rsidP="009047C3">
      <w:pPr>
        <w:jc w:val="center"/>
        <w:rPr>
          <w:b/>
          <w:bCs/>
          <w:color w:val="00B0F0"/>
        </w:rPr>
      </w:pPr>
      <w:r>
        <w:t xml:space="preserve"> </w:t>
      </w:r>
      <w:r w:rsidRPr="00F30C12">
        <w:rPr>
          <w:b/>
          <w:bCs/>
          <w:color w:val="00B0F0"/>
        </w:rPr>
        <w:t>Nation</w:t>
      </w:r>
      <w:r w:rsidR="00F30C12">
        <w:rPr>
          <w:b/>
          <w:bCs/>
          <w:color w:val="00B0F0"/>
        </w:rPr>
        <w:t xml:space="preserve">al Curriculum statements in blue </w:t>
      </w:r>
      <w:r w:rsidRPr="00F30C12">
        <w:rPr>
          <w:b/>
          <w:bCs/>
          <w:color w:val="00B0F0"/>
        </w:rPr>
        <w:t>are from other linked topics.</w:t>
      </w:r>
    </w:p>
    <w:p w:rsidR="009047C3" w:rsidRDefault="00E05DC8" w:rsidP="009047C3">
      <w:pPr>
        <w:jc w:val="center"/>
        <w:rPr>
          <w:b/>
          <w:bCs/>
          <w:sz w:val="28"/>
          <w:szCs w:val="28"/>
          <w:u w:val="single"/>
        </w:rPr>
      </w:pPr>
      <w:r>
        <w:rPr>
          <w:b/>
          <w:bCs/>
          <w:sz w:val="28"/>
          <w:szCs w:val="28"/>
          <w:u w:val="single"/>
        </w:rPr>
        <w:t>Rocks</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081D05" w:rsidRDefault="00081D05" w:rsidP="00E05DC8">
            <w:pPr>
              <w:pStyle w:val="Default"/>
              <w:rPr>
                <w:rFonts w:cstheme="minorBidi"/>
                <w:sz w:val="22"/>
                <w:szCs w:val="22"/>
              </w:rPr>
            </w:pPr>
          </w:p>
          <w:p w:rsidR="00E05DC8" w:rsidRDefault="00E05DC8" w:rsidP="00E05DC8">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9047C3" w:rsidRDefault="009047C3" w:rsidP="00105FCF">
            <w:pPr>
              <w:tabs>
                <w:tab w:val="left" w:pos="8681"/>
              </w:tabs>
              <w:ind w:right="-137"/>
              <w:rPr>
                <w:b/>
                <w:bCs/>
                <w:sz w:val="28"/>
                <w:szCs w:val="28"/>
                <w:u w:val="single"/>
              </w:rPr>
            </w:pP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E05DC8" w:rsidRPr="00E05DC8" w:rsidRDefault="00E05DC8" w:rsidP="00E05DC8">
            <w:pPr>
              <w:pStyle w:val="Default"/>
              <w:rPr>
                <w:color w:val="00B0F0"/>
                <w:sz w:val="22"/>
                <w:szCs w:val="22"/>
              </w:rPr>
            </w:pPr>
            <w:r w:rsidRPr="00E05DC8">
              <w:rPr>
                <w:rFonts w:cstheme="minorBidi"/>
                <w:color w:val="00B0F0"/>
                <w:sz w:val="22"/>
                <w:szCs w:val="22"/>
              </w:rPr>
              <w:t xml:space="preserve">• </w:t>
            </w:r>
            <w:r w:rsidRPr="00E05DC8">
              <w:rPr>
                <w:color w:val="00B0F0"/>
                <w:sz w:val="22"/>
                <w:szCs w:val="22"/>
              </w:rPr>
              <w:t xml:space="preserve">Distinguish between an object and the material from which it is made. (Y1 - Everyday materials) </w:t>
            </w:r>
          </w:p>
          <w:p w:rsidR="00E05DC8" w:rsidRPr="00E05DC8" w:rsidRDefault="00E05DC8" w:rsidP="00E05DC8">
            <w:pPr>
              <w:pStyle w:val="Default"/>
              <w:rPr>
                <w:color w:val="00B0F0"/>
                <w:sz w:val="22"/>
                <w:szCs w:val="22"/>
              </w:rPr>
            </w:pPr>
            <w:r w:rsidRPr="00E05DC8">
              <w:rPr>
                <w:color w:val="00B0F0"/>
                <w:sz w:val="22"/>
                <w:szCs w:val="22"/>
              </w:rPr>
              <w:t xml:space="preserve">• Identify and name a variety of everyday materials, including wood, plastic, glass, metal, water, and rock. (Y1 - Everyday materials) </w:t>
            </w:r>
          </w:p>
          <w:p w:rsidR="00E05DC8" w:rsidRPr="00E05DC8" w:rsidRDefault="00E05DC8" w:rsidP="00E05DC8">
            <w:pPr>
              <w:pStyle w:val="Default"/>
              <w:rPr>
                <w:color w:val="00B0F0"/>
                <w:sz w:val="22"/>
                <w:szCs w:val="22"/>
              </w:rPr>
            </w:pPr>
            <w:r w:rsidRPr="00E05DC8">
              <w:rPr>
                <w:color w:val="00B0F0"/>
                <w:sz w:val="22"/>
                <w:szCs w:val="22"/>
              </w:rPr>
              <w:t xml:space="preserve">• Describe the simple physical properties of a variety of everyday materials. (Y1 - Everyday materials) </w:t>
            </w:r>
          </w:p>
          <w:p w:rsidR="009047C3" w:rsidRPr="00E05DC8" w:rsidRDefault="00E05DC8" w:rsidP="00E05DC8">
            <w:pPr>
              <w:pStyle w:val="Default"/>
              <w:rPr>
                <w:sz w:val="22"/>
                <w:szCs w:val="22"/>
              </w:rPr>
            </w:pPr>
            <w:r w:rsidRPr="00E05DC8">
              <w:rPr>
                <w:color w:val="00B0F0"/>
                <w:sz w:val="22"/>
                <w:szCs w:val="22"/>
              </w:rPr>
              <w:t xml:space="preserve">• Compare and group together a variety of everyday materials on the basis of their simple physical properties. (Y1 - Everyday materials)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E05DC8" w:rsidRDefault="00E05DC8" w:rsidP="00E05DC8">
            <w:pPr>
              <w:pStyle w:val="Default"/>
              <w:rPr>
                <w:rFonts w:cstheme="minorBidi"/>
                <w:sz w:val="22"/>
                <w:szCs w:val="22"/>
              </w:rPr>
            </w:pPr>
          </w:p>
          <w:p w:rsidR="009047C3" w:rsidRPr="002156D1" w:rsidRDefault="00E05DC8" w:rsidP="002156D1">
            <w:pPr>
              <w:pStyle w:val="Default"/>
              <w:rPr>
                <w:color w:val="00B0F0"/>
                <w:sz w:val="22"/>
                <w:szCs w:val="22"/>
              </w:rPr>
            </w:pPr>
            <w:r w:rsidRPr="00E05DC8">
              <w:rPr>
                <w:rFonts w:cstheme="minorBidi"/>
                <w:color w:val="00B0F0"/>
                <w:sz w:val="22"/>
                <w:szCs w:val="22"/>
              </w:rPr>
              <w:t xml:space="preserve">• </w:t>
            </w:r>
            <w:r w:rsidRPr="00E05DC8">
              <w:rPr>
                <w:color w:val="00B0F0"/>
                <w:sz w:val="22"/>
                <w:szCs w:val="22"/>
              </w:rPr>
              <w:t>Identify and compare the suitability of a variety of everyday materials, including wood, metal, plastic, glass, brick, rock, paper and cardboard for particular uses. (Y2</w:t>
            </w:r>
            <w:r w:rsidR="002156D1">
              <w:rPr>
                <w:color w:val="00B0F0"/>
                <w:sz w:val="22"/>
                <w:szCs w:val="22"/>
              </w:rPr>
              <w:t xml:space="preserve"> - Uses of everyday materials)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E05DC8" w:rsidRDefault="00E05DC8" w:rsidP="00E05DC8">
            <w:pPr>
              <w:pStyle w:val="Default"/>
              <w:rPr>
                <w:rFonts w:cstheme="minorBidi"/>
                <w:color w:val="auto"/>
              </w:rPr>
            </w:pPr>
          </w:p>
          <w:p w:rsidR="00E05DC8" w:rsidRPr="008418A3" w:rsidRDefault="00E05DC8" w:rsidP="00E05DC8">
            <w:pPr>
              <w:pStyle w:val="Default"/>
              <w:rPr>
                <w:rFonts w:cstheme="minorBidi"/>
                <w:sz w:val="22"/>
                <w:szCs w:val="22"/>
                <w:highlight w:val="yellow"/>
              </w:rPr>
            </w:pPr>
            <w:r>
              <w:rPr>
                <w:rFonts w:cstheme="minorBidi"/>
                <w:sz w:val="22"/>
                <w:szCs w:val="22"/>
              </w:rPr>
              <w:t xml:space="preserve">• </w:t>
            </w:r>
            <w:r w:rsidRPr="008418A3">
              <w:rPr>
                <w:rFonts w:cstheme="minorBidi"/>
                <w:sz w:val="22"/>
                <w:szCs w:val="22"/>
                <w:highlight w:val="yellow"/>
              </w:rPr>
              <w:t xml:space="preserve">Compare and group together different kinds of rocks on the basis of their appearance and simple physical properties. </w:t>
            </w:r>
          </w:p>
          <w:p w:rsidR="00E05DC8" w:rsidRPr="008418A3" w:rsidRDefault="00E05DC8" w:rsidP="00E05DC8">
            <w:pPr>
              <w:pStyle w:val="Default"/>
              <w:rPr>
                <w:sz w:val="22"/>
                <w:szCs w:val="22"/>
                <w:highlight w:val="yellow"/>
              </w:rPr>
            </w:pPr>
            <w:r w:rsidRPr="008418A3">
              <w:rPr>
                <w:rFonts w:cstheme="minorBidi"/>
                <w:sz w:val="22"/>
                <w:szCs w:val="22"/>
                <w:highlight w:val="yellow"/>
              </w:rPr>
              <w:t xml:space="preserve">• </w:t>
            </w:r>
            <w:r w:rsidRPr="008418A3">
              <w:rPr>
                <w:sz w:val="22"/>
                <w:szCs w:val="22"/>
                <w:highlight w:val="yellow"/>
              </w:rPr>
              <w:t xml:space="preserve">Describe in simple terms how fossils are formed when things that have lived are trapped within rock. </w:t>
            </w:r>
          </w:p>
          <w:p w:rsidR="00E05DC8" w:rsidRDefault="00E05DC8" w:rsidP="00E05DC8">
            <w:pPr>
              <w:pStyle w:val="Default"/>
              <w:rPr>
                <w:sz w:val="22"/>
                <w:szCs w:val="22"/>
              </w:rPr>
            </w:pPr>
            <w:r w:rsidRPr="008418A3">
              <w:rPr>
                <w:sz w:val="22"/>
                <w:szCs w:val="22"/>
                <w:highlight w:val="yellow"/>
              </w:rPr>
              <w:t>• Recognise that soils are made from rocks and organic matter.</w:t>
            </w:r>
            <w:r>
              <w:rPr>
                <w:sz w:val="22"/>
                <w:szCs w:val="22"/>
              </w:rPr>
              <w:t xml:space="preserve"> </w:t>
            </w:r>
          </w:p>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047C3" w:rsidRPr="00C52D94" w:rsidRDefault="009047C3" w:rsidP="00105FCF">
                  <w:pPr>
                    <w:pStyle w:val="Default"/>
                    <w:ind w:left="720"/>
                    <w:rPr>
                      <w:color w:val="FF0000"/>
                      <w:sz w:val="22"/>
                      <w:szCs w:val="22"/>
                    </w:rPr>
                  </w:pPr>
                  <w:r w:rsidRPr="00BC0FE4">
                    <w:rPr>
                      <w:color w:val="FF0000"/>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E05DC8" w:rsidRPr="00E05DC8" w:rsidRDefault="00E05DC8" w:rsidP="00E05DC8">
            <w:pPr>
              <w:pStyle w:val="Default"/>
              <w:rPr>
                <w:rFonts w:cstheme="minorBidi"/>
                <w:color w:val="00B0F0"/>
              </w:rPr>
            </w:pPr>
          </w:p>
          <w:p w:rsidR="00E05DC8" w:rsidRPr="00E05DC8" w:rsidRDefault="00E05DC8" w:rsidP="00E05DC8">
            <w:pPr>
              <w:pStyle w:val="Default"/>
              <w:rPr>
                <w:color w:val="00B0F0"/>
                <w:sz w:val="22"/>
                <w:szCs w:val="22"/>
              </w:rPr>
            </w:pPr>
            <w:r w:rsidRPr="00E05DC8">
              <w:rPr>
                <w:rFonts w:cstheme="minorBidi"/>
                <w:color w:val="00B0F0"/>
                <w:sz w:val="22"/>
                <w:szCs w:val="22"/>
              </w:rPr>
              <w:t xml:space="preserve">• </w:t>
            </w:r>
            <w:r w:rsidRPr="00E05DC8">
              <w:rPr>
                <w:color w:val="00B0F0"/>
                <w:sz w:val="22"/>
                <w:szCs w:val="22"/>
              </w:rPr>
              <w:t xml:space="preserve">Recognise that living things have changed over time and that fossils provide information about living things that inhabited the Earth millions of years ago. (Y6 - Evolution and inheritance) </w:t>
            </w:r>
          </w:p>
          <w:p w:rsidR="009047C3" w:rsidRDefault="009047C3" w:rsidP="00E05DC8">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E05DC8" w:rsidRDefault="00E05DC8" w:rsidP="00E05DC8">
            <w:pPr>
              <w:pStyle w:val="Default"/>
              <w:rPr>
                <w:rFonts w:cstheme="minorBidi"/>
                <w:color w:val="auto"/>
              </w:rPr>
            </w:pPr>
          </w:p>
          <w:p w:rsidR="00E05DC8" w:rsidRDefault="00E05DC8" w:rsidP="00E05DC8">
            <w:pPr>
              <w:pStyle w:val="Default"/>
              <w:rPr>
                <w:rFonts w:cstheme="minorBidi"/>
                <w:sz w:val="22"/>
                <w:szCs w:val="22"/>
              </w:rPr>
            </w:pPr>
            <w:r>
              <w:rPr>
                <w:rFonts w:cstheme="minorBidi"/>
                <w:sz w:val="22"/>
                <w:szCs w:val="22"/>
              </w:rPr>
              <w:t xml:space="preserve">• The composition of the Earth. </w:t>
            </w:r>
          </w:p>
          <w:p w:rsidR="00E05DC8" w:rsidRDefault="00E05DC8" w:rsidP="00E05DC8">
            <w:pPr>
              <w:pStyle w:val="Default"/>
              <w:rPr>
                <w:rFonts w:cstheme="minorBidi"/>
                <w:sz w:val="22"/>
                <w:szCs w:val="22"/>
              </w:rPr>
            </w:pPr>
            <w:r>
              <w:rPr>
                <w:rFonts w:cstheme="minorBidi"/>
                <w:sz w:val="22"/>
                <w:szCs w:val="22"/>
              </w:rPr>
              <w:t xml:space="preserve">• The structure of the Earth. </w:t>
            </w:r>
          </w:p>
          <w:p w:rsidR="00E05DC8" w:rsidRDefault="00E05DC8" w:rsidP="00E05DC8">
            <w:pPr>
              <w:pStyle w:val="Default"/>
              <w:rPr>
                <w:rFonts w:cstheme="minorBidi"/>
                <w:sz w:val="22"/>
                <w:szCs w:val="22"/>
              </w:rPr>
            </w:pPr>
            <w:r>
              <w:rPr>
                <w:rFonts w:cstheme="minorBidi"/>
                <w:sz w:val="22"/>
                <w:szCs w:val="22"/>
              </w:rPr>
              <w:t xml:space="preserve">• The rock cycle and the formation of igneous, sedimentary and metamorphic rocks. </w:t>
            </w:r>
          </w:p>
          <w:p w:rsidR="009047C3" w:rsidRDefault="009047C3" w:rsidP="00E05DC8">
            <w:pPr>
              <w:rPr>
                <w:b/>
                <w:bCs/>
                <w:sz w:val="28"/>
                <w:szCs w:val="28"/>
                <w:u w:val="single"/>
              </w:rPr>
            </w:pPr>
          </w:p>
        </w:tc>
      </w:tr>
    </w:tbl>
    <w:p w:rsidR="009047C3" w:rsidRDefault="009047C3" w:rsidP="00DE50F2">
      <w:pPr>
        <w:jc w:val="center"/>
        <w:rPr>
          <w:b/>
          <w:bCs/>
          <w:sz w:val="28"/>
          <w:szCs w:val="28"/>
          <w:u w:val="single"/>
        </w:rPr>
      </w:pPr>
    </w:p>
    <w:p w:rsidR="009047C3" w:rsidRDefault="009047C3" w:rsidP="00081D05">
      <w:pPr>
        <w:spacing w:after="0"/>
        <w:jc w:val="center"/>
        <w:rPr>
          <w:b/>
          <w:bCs/>
          <w:sz w:val="40"/>
          <w:szCs w:val="40"/>
          <w:u w:val="single"/>
        </w:rPr>
      </w:pPr>
      <w:r w:rsidRPr="00DE50F2">
        <w:rPr>
          <w:b/>
          <w:bCs/>
          <w:sz w:val="40"/>
          <w:szCs w:val="40"/>
          <w:u w:val="single"/>
        </w:rPr>
        <w:t>Progression in Science knowledge</w:t>
      </w:r>
    </w:p>
    <w:p w:rsidR="009047C3" w:rsidRPr="00F30C12" w:rsidRDefault="009047C3" w:rsidP="00081D05">
      <w:pPr>
        <w:spacing w:after="0"/>
        <w:jc w:val="center"/>
        <w:rPr>
          <w:b/>
          <w:bCs/>
          <w:color w:val="00B0F0"/>
        </w:rPr>
      </w:pPr>
      <w:r w:rsidRPr="00F30C12">
        <w:rPr>
          <w:color w:val="00B0F0"/>
        </w:rPr>
        <w:t xml:space="preserve"> </w:t>
      </w:r>
      <w:r w:rsidRPr="00F30C12">
        <w:rPr>
          <w:b/>
          <w:bCs/>
          <w:color w:val="00B0F0"/>
        </w:rPr>
        <w:t>Nation</w:t>
      </w:r>
      <w:r w:rsidR="00F30C12">
        <w:rPr>
          <w:b/>
          <w:bCs/>
          <w:color w:val="00B0F0"/>
        </w:rPr>
        <w:t xml:space="preserve">al Curriculum statements in blue </w:t>
      </w:r>
      <w:r w:rsidRPr="00F30C12">
        <w:rPr>
          <w:b/>
          <w:bCs/>
          <w:color w:val="00B0F0"/>
        </w:rPr>
        <w:t>are from other linked topics.</w:t>
      </w:r>
    </w:p>
    <w:p w:rsidR="009047C3" w:rsidRDefault="00081D05" w:rsidP="00081D05">
      <w:pPr>
        <w:spacing w:after="0"/>
        <w:jc w:val="center"/>
        <w:rPr>
          <w:b/>
          <w:bCs/>
          <w:sz w:val="28"/>
          <w:szCs w:val="28"/>
          <w:u w:val="single"/>
        </w:rPr>
      </w:pPr>
      <w:r>
        <w:rPr>
          <w:b/>
          <w:bCs/>
          <w:sz w:val="28"/>
          <w:szCs w:val="28"/>
          <w:u w:val="single"/>
        </w:rPr>
        <w:t>Light</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9047C3" w:rsidRPr="00081D05" w:rsidRDefault="00081D05" w:rsidP="00081D05">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081D05" w:rsidRPr="00081D05" w:rsidRDefault="00081D05" w:rsidP="00081D05">
            <w:pPr>
              <w:pStyle w:val="Default"/>
              <w:rPr>
                <w:color w:val="00B0F0"/>
                <w:sz w:val="22"/>
                <w:szCs w:val="22"/>
              </w:rPr>
            </w:pPr>
            <w:r w:rsidRPr="00081D05">
              <w:rPr>
                <w:rFonts w:cstheme="minorBidi"/>
                <w:color w:val="00B0F0"/>
                <w:sz w:val="22"/>
                <w:szCs w:val="22"/>
              </w:rPr>
              <w:t xml:space="preserve">• </w:t>
            </w:r>
            <w:r w:rsidRPr="00081D05">
              <w:rPr>
                <w:color w:val="00B0F0"/>
                <w:sz w:val="22"/>
                <w:szCs w:val="22"/>
              </w:rPr>
              <w:t xml:space="preserve">Identify, name, draw and label the basic parts of the human body and say which part of the body is associated with each sense. (Y1 - Animals, including humans) </w:t>
            </w:r>
          </w:p>
          <w:p w:rsidR="009047C3" w:rsidRPr="00081D05" w:rsidRDefault="00081D05" w:rsidP="00081D05">
            <w:pPr>
              <w:pStyle w:val="Default"/>
              <w:rPr>
                <w:color w:val="00B0F0"/>
                <w:sz w:val="22"/>
                <w:szCs w:val="22"/>
              </w:rPr>
            </w:pPr>
            <w:r w:rsidRPr="00081D05">
              <w:rPr>
                <w:color w:val="00B0F0"/>
                <w:sz w:val="22"/>
                <w:szCs w:val="22"/>
              </w:rPr>
              <w:t>• Describe the simple physical properties of a variety of everyd</w:t>
            </w:r>
            <w:r>
              <w:rPr>
                <w:color w:val="00B0F0"/>
                <w:sz w:val="22"/>
                <w:szCs w:val="22"/>
              </w:rPr>
              <w:t xml:space="preserve">ay materials. (Y1 - Materials)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9047C3" w:rsidRDefault="009047C3" w:rsidP="00081D05">
            <w:pPr>
              <w:pStyle w:val="Default"/>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081D05" w:rsidRPr="00E3663F" w:rsidRDefault="00081D05" w:rsidP="00081D05">
            <w:pPr>
              <w:pStyle w:val="Default"/>
              <w:rPr>
                <w:rFonts w:cstheme="minorBidi"/>
                <w:sz w:val="22"/>
                <w:szCs w:val="22"/>
                <w:highlight w:val="yellow"/>
              </w:rPr>
            </w:pPr>
            <w:r>
              <w:rPr>
                <w:rFonts w:cstheme="minorBidi"/>
                <w:sz w:val="22"/>
                <w:szCs w:val="22"/>
              </w:rPr>
              <w:t xml:space="preserve">• </w:t>
            </w:r>
            <w:r w:rsidRPr="00E3663F">
              <w:rPr>
                <w:rFonts w:cstheme="minorBidi"/>
                <w:sz w:val="22"/>
                <w:szCs w:val="22"/>
                <w:highlight w:val="yellow"/>
              </w:rPr>
              <w:t xml:space="preserve">Recognise that they need light in order to see things and that dark is the absence of light. </w:t>
            </w:r>
          </w:p>
          <w:p w:rsidR="00081D05" w:rsidRPr="00E3663F" w:rsidRDefault="00081D05" w:rsidP="00081D05">
            <w:pPr>
              <w:pStyle w:val="Default"/>
              <w:rPr>
                <w:rFonts w:cstheme="minorBidi"/>
                <w:sz w:val="22"/>
                <w:szCs w:val="22"/>
                <w:highlight w:val="yellow"/>
              </w:rPr>
            </w:pPr>
            <w:r w:rsidRPr="00E3663F">
              <w:rPr>
                <w:rFonts w:cstheme="minorBidi"/>
                <w:sz w:val="22"/>
                <w:szCs w:val="22"/>
                <w:highlight w:val="yellow"/>
              </w:rPr>
              <w:t xml:space="preserve">• Notice that light is reflected from surfaces. </w:t>
            </w:r>
          </w:p>
          <w:p w:rsidR="00081D05" w:rsidRPr="00E3663F" w:rsidRDefault="00081D05" w:rsidP="00081D05">
            <w:pPr>
              <w:pStyle w:val="Default"/>
              <w:rPr>
                <w:sz w:val="22"/>
                <w:szCs w:val="22"/>
                <w:highlight w:val="yellow"/>
              </w:rPr>
            </w:pPr>
            <w:r w:rsidRPr="00E3663F">
              <w:rPr>
                <w:rFonts w:cstheme="minorBidi"/>
                <w:sz w:val="22"/>
                <w:szCs w:val="22"/>
                <w:highlight w:val="yellow"/>
              </w:rPr>
              <w:t xml:space="preserve">• </w:t>
            </w:r>
            <w:r w:rsidRPr="00E3663F">
              <w:rPr>
                <w:sz w:val="22"/>
                <w:szCs w:val="22"/>
                <w:highlight w:val="yellow"/>
              </w:rPr>
              <w:t xml:space="preserve">Recognise that light from the sun can be dangerous and that there are ways to protect their eyes. </w:t>
            </w:r>
          </w:p>
          <w:p w:rsidR="00081D05" w:rsidRPr="00E3663F" w:rsidRDefault="00081D05" w:rsidP="00081D05">
            <w:pPr>
              <w:pStyle w:val="Default"/>
              <w:rPr>
                <w:sz w:val="22"/>
                <w:szCs w:val="22"/>
                <w:highlight w:val="yellow"/>
              </w:rPr>
            </w:pPr>
            <w:r w:rsidRPr="00E3663F">
              <w:rPr>
                <w:sz w:val="22"/>
                <w:szCs w:val="22"/>
                <w:highlight w:val="yellow"/>
              </w:rPr>
              <w:t xml:space="preserve">• Recognise that shadows are formed when the light from a light source is blocked by an opaque object. </w:t>
            </w:r>
          </w:p>
          <w:p w:rsidR="009047C3" w:rsidRPr="00081D05" w:rsidRDefault="00081D05" w:rsidP="00081D05">
            <w:pPr>
              <w:pStyle w:val="Default"/>
              <w:rPr>
                <w:sz w:val="22"/>
                <w:szCs w:val="22"/>
              </w:rPr>
            </w:pPr>
            <w:r w:rsidRPr="00E3663F">
              <w:rPr>
                <w:sz w:val="22"/>
                <w:szCs w:val="22"/>
                <w:highlight w:val="yellow"/>
              </w:rPr>
              <w:t>• Find patterns in the way that the size of shadows change.</w:t>
            </w:r>
            <w:r>
              <w:rPr>
                <w:sz w:val="22"/>
                <w:szCs w:val="22"/>
              </w:rPr>
              <w:t xml:space="preserve">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047C3" w:rsidRPr="00C52D94" w:rsidRDefault="009047C3" w:rsidP="00105FCF">
                  <w:pPr>
                    <w:pStyle w:val="Default"/>
                    <w:ind w:left="720"/>
                    <w:rPr>
                      <w:color w:val="FF0000"/>
                      <w:sz w:val="22"/>
                      <w:szCs w:val="22"/>
                    </w:rPr>
                  </w:pPr>
                  <w:r w:rsidRPr="00BC0FE4">
                    <w:rPr>
                      <w:color w:val="FF0000"/>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9047C3" w:rsidRPr="00081D05" w:rsidRDefault="009047C3" w:rsidP="00081D05">
            <w:pPr>
              <w:pStyle w:val="Default"/>
              <w:rPr>
                <w:sz w:val="22"/>
                <w:szCs w:val="22"/>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081D05" w:rsidRPr="00961BB3" w:rsidRDefault="00081D05" w:rsidP="00081D05">
            <w:pPr>
              <w:pStyle w:val="Default"/>
              <w:rPr>
                <w:rFonts w:cstheme="minorBidi"/>
                <w:sz w:val="22"/>
                <w:szCs w:val="22"/>
                <w:highlight w:val="yellow"/>
              </w:rPr>
            </w:pPr>
            <w:r w:rsidRPr="00961BB3">
              <w:rPr>
                <w:rFonts w:cstheme="minorBidi"/>
                <w:sz w:val="22"/>
                <w:szCs w:val="22"/>
                <w:highlight w:val="yellow"/>
              </w:rPr>
              <w:t xml:space="preserve">• Recognise that light appears to travel in straight lines. </w:t>
            </w:r>
          </w:p>
          <w:p w:rsidR="00081D05" w:rsidRPr="00961BB3" w:rsidRDefault="00081D05" w:rsidP="00081D05">
            <w:pPr>
              <w:pStyle w:val="Default"/>
              <w:rPr>
                <w:sz w:val="22"/>
                <w:szCs w:val="22"/>
                <w:highlight w:val="yellow"/>
              </w:rPr>
            </w:pPr>
            <w:r w:rsidRPr="00961BB3">
              <w:rPr>
                <w:rFonts w:cstheme="minorBidi"/>
                <w:sz w:val="22"/>
                <w:szCs w:val="22"/>
                <w:highlight w:val="yellow"/>
              </w:rPr>
              <w:t xml:space="preserve">• </w:t>
            </w:r>
            <w:r w:rsidRPr="00961BB3">
              <w:rPr>
                <w:sz w:val="22"/>
                <w:szCs w:val="22"/>
                <w:highlight w:val="yellow"/>
              </w:rPr>
              <w:t xml:space="preserve">Use the idea that light travels in straight lines to explain that objects are seen because they give out or reflect light into the eye. </w:t>
            </w:r>
          </w:p>
          <w:p w:rsidR="00081D05" w:rsidRPr="00961BB3" w:rsidRDefault="00081D05" w:rsidP="00081D05">
            <w:pPr>
              <w:pStyle w:val="Default"/>
              <w:rPr>
                <w:sz w:val="22"/>
                <w:szCs w:val="22"/>
                <w:highlight w:val="yellow"/>
              </w:rPr>
            </w:pPr>
            <w:r w:rsidRPr="00961BB3">
              <w:rPr>
                <w:sz w:val="22"/>
                <w:szCs w:val="22"/>
                <w:highlight w:val="yellow"/>
              </w:rPr>
              <w:t xml:space="preserve">• Explain that we see things because light travels from light sources to our eyes or from light sources to objects and then to our eyes. </w:t>
            </w:r>
          </w:p>
          <w:p w:rsidR="009047C3" w:rsidRPr="00081D05" w:rsidRDefault="00081D05" w:rsidP="00081D05">
            <w:pPr>
              <w:pStyle w:val="Default"/>
              <w:rPr>
                <w:sz w:val="22"/>
                <w:szCs w:val="22"/>
              </w:rPr>
            </w:pPr>
            <w:r w:rsidRPr="00961BB3">
              <w:rPr>
                <w:sz w:val="22"/>
                <w:szCs w:val="22"/>
                <w:highlight w:val="yellow"/>
              </w:rPr>
              <w:t>• Use the idea that light travels in straight lines to explain why shadows have the same shape as the objects that cast them.</w:t>
            </w:r>
            <w:r>
              <w:rPr>
                <w:sz w:val="22"/>
                <w:szCs w:val="22"/>
              </w:rPr>
              <w:t xml:space="preserve">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081D05" w:rsidRDefault="00081D05" w:rsidP="00081D05">
            <w:pPr>
              <w:pStyle w:val="Default"/>
              <w:rPr>
                <w:sz w:val="22"/>
                <w:szCs w:val="22"/>
              </w:rPr>
            </w:pPr>
            <w:r>
              <w:rPr>
                <w:rFonts w:cstheme="minorBidi"/>
                <w:sz w:val="22"/>
                <w:szCs w:val="22"/>
              </w:rPr>
              <w:t xml:space="preserve">• </w:t>
            </w:r>
            <w:r>
              <w:rPr>
                <w:sz w:val="22"/>
                <w:szCs w:val="22"/>
              </w:rPr>
              <w:t xml:space="preserve">The similarities and differences between light waves and waves in matter. </w:t>
            </w:r>
          </w:p>
          <w:p w:rsidR="00081D05" w:rsidRDefault="00081D05" w:rsidP="00081D05">
            <w:pPr>
              <w:pStyle w:val="Default"/>
              <w:rPr>
                <w:sz w:val="22"/>
                <w:szCs w:val="22"/>
              </w:rPr>
            </w:pPr>
            <w:r>
              <w:rPr>
                <w:sz w:val="22"/>
                <w:szCs w:val="22"/>
              </w:rPr>
              <w:t xml:space="preserve">• Light waves travelling through a vacuum; speed of light. </w:t>
            </w:r>
          </w:p>
          <w:p w:rsidR="00081D05" w:rsidRDefault="00081D05" w:rsidP="00081D05">
            <w:pPr>
              <w:pStyle w:val="Default"/>
              <w:rPr>
                <w:sz w:val="22"/>
                <w:szCs w:val="22"/>
              </w:rPr>
            </w:pPr>
            <w:r>
              <w:rPr>
                <w:sz w:val="22"/>
                <w:szCs w:val="22"/>
              </w:rPr>
              <w:t xml:space="preserve">• The transmission of light through materials: absorption, diffuse scattering and specular reflection at a surface. </w:t>
            </w:r>
          </w:p>
          <w:p w:rsidR="00081D05" w:rsidRDefault="00081D05" w:rsidP="00081D05">
            <w:pPr>
              <w:pStyle w:val="Default"/>
              <w:rPr>
                <w:sz w:val="22"/>
                <w:szCs w:val="22"/>
              </w:rPr>
            </w:pPr>
            <w:r>
              <w:rPr>
                <w:sz w:val="22"/>
                <w:szCs w:val="22"/>
              </w:rPr>
              <w:t xml:space="preserve">• Use of ray model to explain imaging in mirrors, the pinhole camera, the refraction of light and action of convex lens in focusing (qualitative); the human eye. </w:t>
            </w:r>
          </w:p>
          <w:p w:rsidR="00081D05" w:rsidRDefault="00081D05" w:rsidP="00081D05">
            <w:pPr>
              <w:pStyle w:val="Default"/>
              <w:rPr>
                <w:sz w:val="22"/>
                <w:szCs w:val="22"/>
              </w:rPr>
            </w:pPr>
            <w:r>
              <w:rPr>
                <w:sz w:val="22"/>
                <w:szCs w:val="22"/>
              </w:rPr>
              <w:t xml:space="preserve">• Light transferring energy from source to absorber leading to chemical and electrical effects; photo-sensitive material in the retina and in cameras. </w:t>
            </w:r>
          </w:p>
          <w:p w:rsidR="009047C3" w:rsidRPr="00081D05" w:rsidRDefault="00081D05" w:rsidP="00081D05">
            <w:pPr>
              <w:pStyle w:val="Default"/>
              <w:rPr>
                <w:sz w:val="22"/>
                <w:szCs w:val="22"/>
              </w:rPr>
            </w:pPr>
            <w:r>
              <w:rPr>
                <w:sz w:val="22"/>
                <w:szCs w:val="22"/>
              </w:rPr>
              <w:t xml:space="preserve">• Colours and the different frequencies of light, white light and prisms (qualitative only); differential colour effects in absorption and diffuse reflection. </w:t>
            </w:r>
          </w:p>
        </w:tc>
      </w:tr>
    </w:tbl>
    <w:p w:rsidR="009047C3" w:rsidRPr="00DE50F2" w:rsidRDefault="009047C3" w:rsidP="009047C3">
      <w:pPr>
        <w:jc w:val="center"/>
        <w:rPr>
          <w:b/>
          <w:bCs/>
          <w:sz w:val="28"/>
          <w:szCs w:val="28"/>
          <w:u w:val="single"/>
        </w:rPr>
      </w:pPr>
    </w:p>
    <w:p w:rsidR="009047C3" w:rsidRDefault="009047C3" w:rsidP="00DE50F2">
      <w:pPr>
        <w:jc w:val="center"/>
        <w:rPr>
          <w:b/>
          <w:bCs/>
          <w:sz w:val="28"/>
          <w:szCs w:val="28"/>
          <w:u w:val="single"/>
        </w:rPr>
      </w:pPr>
    </w:p>
    <w:p w:rsidR="009047C3" w:rsidRDefault="009047C3" w:rsidP="00081D05">
      <w:pPr>
        <w:spacing w:after="0"/>
        <w:jc w:val="center"/>
        <w:rPr>
          <w:b/>
          <w:bCs/>
          <w:sz w:val="40"/>
          <w:szCs w:val="40"/>
          <w:u w:val="single"/>
        </w:rPr>
      </w:pPr>
      <w:r w:rsidRPr="00DE50F2">
        <w:rPr>
          <w:b/>
          <w:bCs/>
          <w:sz w:val="40"/>
          <w:szCs w:val="40"/>
          <w:u w:val="single"/>
        </w:rPr>
        <w:t>Progression in Science knowledge</w:t>
      </w:r>
    </w:p>
    <w:p w:rsidR="009047C3" w:rsidRPr="00F30C12" w:rsidRDefault="009047C3" w:rsidP="00081D05">
      <w:pPr>
        <w:spacing w:after="0"/>
        <w:jc w:val="center"/>
        <w:rPr>
          <w:b/>
          <w:bCs/>
          <w:color w:val="00B0F0"/>
        </w:rPr>
      </w:pPr>
      <w:r>
        <w:t xml:space="preserve"> </w:t>
      </w:r>
      <w:r w:rsidRPr="00F30C12">
        <w:rPr>
          <w:b/>
          <w:bCs/>
          <w:color w:val="00B0F0"/>
        </w:rPr>
        <w:t>Nation</w:t>
      </w:r>
      <w:r w:rsidR="00F30C12">
        <w:rPr>
          <w:b/>
          <w:bCs/>
          <w:color w:val="00B0F0"/>
        </w:rPr>
        <w:t xml:space="preserve">al Curriculum statements in blue </w:t>
      </w:r>
      <w:r w:rsidRPr="00F30C12">
        <w:rPr>
          <w:b/>
          <w:bCs/>
          <w:color w:val="00B0F0"/>
        </w:rPr>
        <w:t>are from other linked topics.</w:t>
      </w:r>
    </w:p>
    <w:p w:rsidR="009047C3" w:rsidRDefault="00081D05" w:rsidP="00081D05">
      <w:pPr>
        <w:spacing w:after="0"/>
        <w:jc w:val="center"/>
        <w:rPr>
          <w:b/>
          <w:bCs/>
          <w:sz w:val="28"/>
          <w:szCs w:val="28"/>
          <w:u w:val="single"/>
        </w:rPr>
      </w:pPr>
      <w:r>
        <w:rPr>
          <w:b/>
          <w:bCs/>
          <w:sz w:val="28"/>
          <w:szCs w:val="28"/>
          <w:u w:val="single"/>
        </w:rPr>
        <w:t>Forces</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9047C3" w:rsidRPr="00081D05" w:rsidRDefault="00081D05" w:rsidP="00081D05">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color w:val="auto"/>
              </w:rPr>
            </w:pPr>
          </w:p>
          <w:p w:rsidR="00081D05" w:rsidRPr="00081D05" w:rsidRDefault="00081D05" w:rsidP="00081D05">
            <w:pPr>
              <w:pStyle w:val="Default"/>
              <w:rPr>
                <w:color w:val="00B0F0"/>
                <w:sz w:val="22"/>
                <w:szCs w:val="22"/>
              </w:rPr>
            </w:pPr>
            <w:r w:rsidRPr="00081D05">
              <w:rPr>
                <w:rFonts w:cstheme="minorBidi"/>
                <w:color w:val="00B0F0"/>
                <w:sz w:val="22"/>
                <w:szCs w:val="22"/>
              </w:rPr>
              <w:t xml:space="preserve">• </w:t>
            </w:r>
            <w:r w:rsidRPr="00081D05">
              <w:rPr>
                <w:color w:val="00B0F0"/>
                <w:sz w:val="22"/>
                <w:szCs w:val="22"/>
              </w:rPr>
              <w:t>Find out how the shapes of solid objects made from some materials can be changed by squashing, bending, twisting and stretching. (Y2 - Uses of everyday materials)</w:t>
            </w:r>
            <w:r>
              <w:rPr>
                <w:color w:val="00B0F0"/>
                <w:sz w:val="22"/>
                <w:szCs w:val="22"/>
              </w:rPr>
              <w:t xml:space="preserve">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081D05" w:rsidRPr="00E3663F" w:rsidRDefault="00081D05" w:rsidP="00081D05">
            <w:pPr>
              <w:pStyle w:val="Default"/>
              <w:rPr>
                <w:rFonts w:cstheme="minorBidi"/>
                <w:sz w:val="22"/>
                <w:szCs w:val="22"/>
                <w:highlight w:val="yellow"/>
              </w:rPr>
            </w:pPr>
            <w:r>
              <w:rPr>
                <w:rFonts w:cstheme="minorBidi"/>
                <w:sz w:val="22"/>
                <w:szCs w:val="22"/>
              </w:rPr>
              <w:t xml:space="preserve">• </w:t>
            </w:r>
            <w:r w:rsidRPr="00E3663F">
              <w:rPr>
                <w:rFonts w:cstheme="minorBidi"/>
                <w:sz w:val="22"/>
                <w:szCs w:val="22"/>
                <w:highlight w:val="yellow"/>
              </w:rPr>
              <w:t xml:space="preserve">Compare how things move on different surfaces. </w:t>
            </w:r>
          </w:p>
          <w:p w:rsidR="00081D05" w:rsidRDefault="00081D05" w:rsidP="00081D05">
            <w:pPr>
              <w:pStyle w:val="Default"/>
              <w:rPr>
                <w:sz w:val="22"/>
                <w:szCs w:val="22"/>
              </w:rPr>
            </w:pPr>
            <w:r w:rsidRPr="00E3663F">
              <w:rPr>
                <w:rFonts w:cstheme="minorBidi"/>
                <w:sz w:val="22"/>
                <w:szCs w:val="22"/>
                <w:highlight w:val="yellow"/>
              </w:rPr>
              <w:t xml:space="preserve">• </w:t>
            </w:r>
            <w:r w:rsidRPr="00E3663F">
              <w:rPr>
                <w:sz w:val="22"/>
                <w:szCs w:val="22"/>
                <w:highlight w:val="yellow"/>
              </w:rPr>
              <w:t>Notice that some forces need contact between two objects, but magnetic forces can act at a distance.</w:t>
            </w:r>
            <w:r>
              <w:rPr>
                <w:sz w:val="22"/>
                <w:szCs w:val="22"/>
              </w:rPr>
              <w:t xml:space="preserve"> </w:t>
            </w:r>
          </w:p>
          <w:p w:rsidR="00081D05" w:rsidRDefault="00081D05" w:rsidP="00081D05">
            <w:pPr>
              <w:pStyle w:val="Default"/>
              <w:rPr>
                <w:sz w:val="22"/>
                <w:szCs w:val="22"/>
              </w:rPr>
            </w:pPr>
            <w:r>
              <w:rPr>
                <w:sz w:val="22"/>
                <w:szCs w:val="22"/>
              </w:rPr>
              <w:t xml:space="preserve">• </w:t>
            </w:r>
            <w:r w:rsidRPr="00E3663F">
              <w:rPr>
                <w:sz w:val="22"/>
                <w:szCs w:val="22"/>
                <w:highlight w:val="yellow"/>
              </w:rPr>
              <w:t>Observe how magnets attract or repel each other and attract some materials and not others.</w:t>
            </w:r>
            <w:r>
              <w:rPr>
                <w:sz w:val="22"/>
                <w:szCs w:val="22"/>
              </w:rPr>
              <w:t xml:space="preserve"> </w:t>
            </w:r>
          </w:p>
          <w:p w:rsidR="00081D05" w:rsidRPr="00E3663F" w:rsidRDefault="00081D05" w:rsidP="00081D05">
            <w:pPr>
              <w:pStyle w:val="Default"/>
              <w:rPr>
                <w:sz w:val="22"/>
                <w:szCs w:val="22"/>
                <w:highlight w:val="yellow"/>
              </w:rPr>
            </w:pPr>
            <w:r>
              <w:rPr>
                <w:sz w:val="22"/>
                <w:szCs w:val="22"/>
              </w:rPr>
              <w:t xml:space="preserve">• </w:t>
            </w:r>
            <w:r w:rsidRPr="00E3663F">
              <w:rPr>
                <w:sz w:val="22"/>
                <w:szCs w:val="22"/>
                <w:highlight w:val="yellow"/>
              </w:rPr>
              <w:t xml:space="preserve">Compare and group together a variety of everyday materials on the basis of whether they are attracted to a magnet, and identify some magnetic materials. </w:t>
            </w:r>
          </w:p>
          <w:p w:rsidR="00081D05" w:rsidRPr="00E3663F" w:rsidRDefault="00081D05" w:rsidP="00081D05">
            <w:pPr>
              <w:pStyle w:val="Default"/>
              <w:rPr>
                <w:sz w:val="22"/>
                <w:szCs w:val="22"/>
                <w:highlight w:val="yellow"/>
              </w:rPr>
            </w:pPr>
            <w:r w:rsidRPr="00E3663F">
              <w:rPr>
                <w:sz w:val="22"/>
                <w:szCs w:val="22"/>
                <w:highlight w:val="yellow"/>
              </w:rPr>
              <w:t xml:space="preserve">• Describe magnets as having two poles. </w:t>
            </w:r>
          </w:p>
          <w:p w:rsidR="009047C3" w:rsidRPr="00081D05" w:rsidRDefault="00081D05" w:rsidP="00081D05">
            <w:pPr>
              <w:pStyle w:val="Default"/>
              <w:rPr>
                <w:sz w:val="22"/>
                <w:szCs w:val="22"/>
              </w:rPr>
            </w:pPr>
            <w:r w:rsidRPr="00E3663F">
              <w:rPr>
                <w:sz w:val="22"/>
                <w:szCs w:val="22"/>
                <w:highlight w:val="yellow"/>
              </w:rPr>
              <w:t>• Predict whether two magnets will attract or repel each other, depending on which poles are facing.</w:t>
            </w:r>
            <w:r>
              <w:rPr>
                <w:sz w:val="22"/>
                <w:szCs w:val="22"/>
              </w:rPr>
              <w:t xml:space="preserve">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047C3" w:rsidRPr="00C52D94" w:rsidRDefault="009047C3" w:rsidP="00105FCF">
                  <w:pPr>
                    <w:pStyle w:val="Default"/>
                    <w:ind w:left="720"/>
                    <w:rPr>
                      <w:color w:val="FF0000"/>
                      <w:sz w:val="22"/>
                      <w:szCs w:val="22"/>
                    </w:rPr>
                  </w:pPr>
                  <w:r w:rsidRPr="00BC0FE4">
                    <w:rPr>
                      <w:color w:val="FF0000"/>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081D05" w:rsidRPr="00961BB3" w:rsidRDefault="00081D05" w:rsidP="00081D05">
            <w:pPr>
              <w:pStyle w:val="Default"/>
              <w:rPr>
                <w:sz w:val="22"/>
                <w:szCs w:val="22"/>
                <w:highlight w:val="yellow"/>
              </w:rPr>
            </w:pPr>
            <w:r w:rsidRPr="00961BB3">
              <w:rPr>
                <w:rFonts w:cstheme="minorBidi"/>
                <w:sz w:val="22"/>
                <w:szCs w:val="22"/>
                <w:highlight w:val="yellow"/>
              </w:rPr>
              <w:t xml:space="preserve">• </w:t>
            </w:r>
            <w:r w:rsidRPr="00961BB3">
              <w:rPr>
                <w:sz w:val="22"/>
                <w:szCs w:val="22"/>
                <w:highlight w:val="yellow"/>
              </w:rPr>
              <w:t xml:space="preserve">Explain that unsupported objects fall towards the Earth because of the force of gravity acting between the Earth and the falling object. </w:t>
            </w:r>
          </w:p>
          <w:p w:rsidR="00081D05" w:rsidRPr="00961BB3" w:rsidRDefault="00081D05" w:rsidP="00081D05">
            <w:pPr>
              <w:pStyle w:val="Default"/>
              <w:rPr>
                <w:sz w:val="22"/>
                <w:szCs w:val="22"/>
                <w:highlight w:val="yellow"/>
              </w:rPr>
            </w:pPr>
            <w:r w:rsidRPr="00961BB3">
              <w:rPr>
                <w:sz w:val="22"/>
                <w:szCs w:val="22"/>
                <w:highlight w:val="yellow"/>
              </w:rPr>
              <w:t xml:space="preserve">• Identify the effects of air resistance, water resistance and </w:t>
            </w:r>
            <w:proofErr w:type="gramStart"/>
            <w:r w:rsidRPr="00961BB3">
              <w:rPr>
                <w:sz w:val="22"/>
                <w:szCs w:val="22"/>
                <w:highlight w:val="yellow"/>
              </w:rPr>
              <w:t>friction, that</w:t>
            </w:r>
            <w:proofErr w:type="gramEnd"/>
            <w:r w:rsidRPr="00961BB3">
              <w:rPr>
                <w:sz w:val="22"/>
                <w:szCs w:val="22"/>
                <w:highlight w:val="yellow"/>
              </w:rPr>
              <w:t xml:space="preserve"> act between moving surfaces. </w:t>
            </w:r>
          </w:p>
          <w:p w:rsidR="009047C3" w:rsidRPr="00081D05" w:rsidRDefault="00081D05" w:rsidP="00081D05">
            <w:pPr>
              <w:pStyle w:val="Default"/>
              <w:rPr>
                <w:sz w:val="22"/>
                <w:szCs w:val="22"/>
              </w:rPr>
            </w:pPr>
            <w:r w:rsidRPr="00961BB3">
              <w:rPr>
                <w:sz w:val="22"/>
                <w:szCs w:val="22"/>
                <w:highlight w:val="yellow"/>
              </w:rPr>
              <w:t>• Recognise that some mechanisms, including levers, pulleys and gears, allow a smaller force to have a greater effect.</w:t>
            </w:r>
            <w:r>
              <w:rPr>
                <w:sz w:val="22"/>
                <w:szCs w:val="22"/>
              </w:rPr>
              <w:t xml:space="preserve">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9047C3" w:rsidRDefault="009047C3" w:rsidP="002156D1">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081D05" w:rsidRDefault="00081D05" w:rsidP="00081D05">
            <w:pPr>
              <w:pStyle w:val="Default"/>
              <w:rPr>
                <w:rFonts w:cstheme="minorBidi"/>
                <w:sz w:val="22"/>
                <w:szCs w:val="22"/>
              </w:rPr>
            </w:pPr>
            <w:r>
              <w:rPr>
                <w:rFonts w:cstheme="minorBidi"/>
                <w:sz w:val="22"/>
                <w:szCs w:val="22"/>
              </w:rPr>
              <w:t xml:space="preserve">• Magnetic fields by plotting with compass, representation by field lines. </w:t>
            </w:r>
          </w:p>
          <w:p w:rsidR="00081D05" w:rsidRDefault="00081D05" w:rsidP="00081D05">
            <w:pPr>
              <w:pStyle w:val="Default"/>
              <w:rPr>
                <w:rFonts w:cstheme="minorBidi"/>
                <w:sz w:val="22"/>
                <w:szCs w:val="22"/>
              </w:rPr>
            </w:pPr>
            <w:r>
              <w:rPr>
                <w:rFonts w:cstheme="minorBidi"/>
                <w:sz w:val="22"/>
                <w:szCs w:val="22"/>
              </w:rPr>
              <w:t xml:space="preserve">• Earth’s magnetism, compass and navigation. </w:t>
            </w:r>
          </w:p>
          <w:p w:rsidR="00081D05" w:rsidRDefault="00081D05" w:rsidP="00081D05">
            <w:pPr>
              <w:pStyle w:val="Default"/>
              <w:rPr>
                <w:sz w:val="22"/>
                <w:szCs w:val="22"/>
              </w:rPr>
            </w:pPr>
            <w:r>
              <w:rPr>
                <w:rFonts w:cstheme="minorBidi"/>
                <w:sz w:val="22"/>
                <w:szCs w:val="22"/>
              </w:rPr>
              <w:t xml:space="preserve">• </w:t>
            </w:r>
            <w:r>
              <w:rPr>
                <w:sz w:val="22"/>
                <w:szCs w:val="22"/>
              </w:rPr>
              <w:t xml:space="preserve">Forces as pushes or pulls, arising from the interaction between two objects. </w:t>
            </w:r>
          </w:p>
          <w:p w:rsidR="00081D05" w:rsidRDefault="00081D05" w:rsidP="00081D05">
            <w:pPr>
              <w:pStyle w:val="Default"/>
              <w:rPr>
                <w:sz w:val="22"/>
                <w:szCs w:val="22"/>
              </w:rPr>
            </w:pPr>
            <w:r>
              <w:rPr>
                <w:sz w:val="22"/>
                <w:szCs w:val="22"/>
              </w:rPr>
              <w:t xml:space="preserve">• Using force arrows in diagrams, adding forces in one dimension, balanced and unbalanced forces. </w:t>
            </w:r>
          </w:p>
          <w:p w:rsidR="00081D05" w:rsidRDefault="00081D05" w:rsidP="00081D05">
            <w:pPr>
              <w:pStyle w:val="Default"/>
              <w:rPr>
                <w:sz w:val="22"/>
                <w:szCs w:val="22"/>
              </w:rPr>
            </w:pPr>
            <w:r>
              <w:rPr>
                <w:sz w:val="22"/>
                <w:szCs w:val="22"/>
              </w:rPr>
              <w:t xml:space="preserve">• Moment as the turning effect of a force. </w:t>
            </w:r>
          </w:p>
          <w:p w:rsidR="00081D05" w:rsidRDefault="00081D05" w:rsidP="00081D05">
            <w:pPr>
              <w:pStyle w:val="Default"/>
              <w:rPr>
                <w:sz w:val="22"/>
                <w:szCs w:val="22"/>
              </w:rPr>
            </w:pPr>
            <w:r>
              <w:rPr>
                <w:sz w:val="22"/>
                <w:szCs w:val="22"/>
              </w:rPr>
              <w:t xml:space="preserve">• Forces: associated with deforming objects; stretching and squashing – springs; with rubbing and friction between surfaces, with pushing things out of the way; resistance to motion of air and water. </w:t>
            </w:r>
          </w:p>
          <w:p w:rsidR="009047C3" w:rsidRPr="00081D05" w:rsidRDefault="00081D05" w:rsidP="00081D05">
            <w:pPr>
              <w:pStyle w:val="Default"/>
              <w:rPr>
                <w:sz w:val="22"/>
                <w:szCs w:val="22"/>
              </w:rPr>
            </w:pPr>
            <w:r>
              <w:rPr>
                <w:sz w:val="22"/>
                <w:szCs w:val="22"/>
              </w:rPr>
              <w:t xml:space="preserve">• Forces measured in </w:t>
            </w:r>
            <w:proofErr w:type="spellStart"/>
            <w:r>
              <w:rPr>
                <w:sz w:val="22"/>
                <w:szCs w:val="22"/>
              </w:rPr>
              <w:t>Newtons</w:t>
            </w:r>
            <w:proofErr w:type="spellEnd"/>
            <w:r>
              <w:rPr>
                <w:sz w:val="22"/>
                <w:szCs w:val="22"/>
              </w:rPr>
              <w:t xml:space="preserve">, measurements of stretch or compression as force is changed. </w:t>
            </w:r>
          </w:p>
        </w:tc>
      </w:tr>
    </w:tbl>
    <w:p w:rsidR="009047C3" w:rsidRDefault="009047C3" w:rsidP="00DE50F2">
      <w:pPr>
        <w:jc w:val="center"/>
        <w:rPr>
          <w:b/>
          <w:bCs/>
          <w:sz w:val="28"/>
          <w:szCs w:val="28"/>
          <w:u w:val="single"/>
        </w:rPr>
      </w:pPr>
    </w:p>
    <w:p w:rsidR="009047C3" w:rsidRDefault="009047C3" w:rsidP="009047C3">
      <w:pPr>
        <w:jc w:val="center"/>
        <w:rPr>
          <w:b/>
          <w:bCs/>
          <w:sz w:val="40"/>
          <w:szCs w:val="40"/>
          <w:u w:val="single"/>
        </w:rPr>
      </w:pPr>
      <w:r w:rsidRPr="00DE50F2">
        <w:rPr>
          <w:b/>
          <w:bCs/>
          <w:sz w:val="40"/>
          <w:szCs w:val="40"/>
          <w:u w:val="single"/>
        </w:rPr>
        <w:lastRenderedPageBreak/>
        <w:t>Progression in Science knowledge</w:t>
      </w:r>
    </w:p>
    <w:p w:rsidR="009047C3" w:rsidRDefault="009047C3" w:rsidP="009047C3">
      <w:pPr>
        <w:jc w:val="center"/>
        <w:rPr>
          <w:b/>
          <w:bCs/>
          <w:color w:val="FF0000"/>
        </w:rPr>
      </w:pPr>
      <w:r>
        <w:t xml:space="preserve"> </w:t>
      </w:r>
      <w:r w:rsidRPr="00F30C12">
        <w:rPr>
          <w:b/>
          <w:bCs/>
          <w:color w:val="00B0F0"/>
        </w:rPr>
        <w:t>Nation</w:t>
      </w:r>
      <w:r w:rsidR="00F30C12">
        <w:rPr>
          <w:b/>
          <w:bCs/>
          <w:color w:val="00B0F0"/>
        </w:rPr>
        <w:t>al Curriculum statements in blue</w:t>
      </w:r>
      <w:r w:rsidR="00592DC0">
        <w:rPr>
          <w:b/>
          <w:bCs/>
          <w:color w:val="00B0F0"/>
        </w:rPr>
        <w:t xml:space="preserve"> </w:t>
      </w:r>
      <w:r w:rsidRPr="00F30C12">
        <w:rPr>
          <w:b/>
          <w:bCs/>
          <w:color w:val="00B0F0"/>
        </w:rPr>
        <w:t>are from other linked topics.</w:t>
      </w:r>
    </w:p>
    <w:p w:rsidR="009047C3" w:rsidRDefault="00592DC0" w:rsidP="009047C3">
      <w:pPr>
        <w:jc w:val="center"/>
        <w:rPr>
          <w:b/>
          <w:bCs/>
          <w:sz w:val="28"/>
          <w:szCs w:val="28"/>
          <w:u w:val="single"/>
        </w:rPr>
      </w:pPr>
      <w:r>
        <w:rPr>
          <w:b/>
          <w:bCs/>
          <w:sz w:val="28"/>
          <w:szCs w:val="28"/>
          <w:u w:val="single"/>
        </w:rPr>
        <w:t>Sound</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222"/>
            </w:tblGrid>
            <w:tr w:rsidR="009047C3" w:rsidRPr="00A6667E" w:rsidTr="00105FCF">
              <w:trPr>
                <w:trHeight w:val="355"/>
              </w:trPr>
              <w:tc>
                <w:tcPr>
                  <w:tcW w:w="0" w:type="auto"/>
                </w:tcPr>
                <w:p w:rsidR="009047C3" w:rsidRPr="00A6667E" w:rsidRDefault="009047C3" w:rsidP="000276FC">
                  <w:pPr>
                    <w:pStyle w:val="ListParagraph"/>
                    <w:numPr>
                      <w:ilvl w:val="0"/>
                      <w:numId w:val="1"/>
                    </w:numPr>
                    <w:tabs>
                      <w:tab w:val="left" w:pos="8681"/>
                    </w:tabs>
                    <w:autoSpaceDE w:val="0"/>
                    <w:autoSpaceDN w:val="0"/>
                    <w:adjustRightInd w:val="0"/>
                    <w:spacing w:after="0" w:line="240" w:lineRule="auto"/>
                    <w:ind w:right="-137"/>
                    <w:rPr>
                      <w:rFonts w:ascii="Symbol" w:hAnsi="Symbol"/>
                      <w:sz w:val="24"/>
                      <w:szCs w:val="24"/>
                    </w:rPr>
                  </w:pPr>
                </w:p>
              </w:tc>
            </w:tr>
          </w:tbl>
          <w:p w:rsidR="00592DC0" w:rsidRDefault="00592DC0" w:rsidP="00592DC0">
            <w:pPr>
              <w:pStyle w:val="Default"/>
              <w:rPr>
                <w:rFonts w:cstheme="minorBidi"/>
                <w:color w:val="auto"/>
              </w:rPr>
            </w:pPr>
          </w:p>
          <w:p w:rsidR="009047C3" w:rsidRPr="00592DC0" w:rsidRDefault="00592DC0" w:rsidP="00592DC0">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592DC0" w:rsidRDefault="00592DC0" w:rsidP="00592DC0">
            <w:pPr>
              <w:pStyle w:val="Default"/>
              <w:rPr>
                <w:rFonts w:cstheme="minorBidi"/>
                <w:color w:val="auto"/>
              </w:rPr>
            </w:pPr>
          </w:p>
          <w:p w:rsidR="009047C3" w:rsidRPr="00592DC0" w:rsidRDefault="00592DC0" w:rsidP="00592DC0">
            <w:pPr>
              <w:pStyle w:val="Default"/>
              <w:rPr>
                <w:color w:val="00B0F0"/>
                <w:sz w:val="22"/>
                <w:szCs w:val="22"/>
              </w:rPr>
            </w:pPr>
            <w:r w:rsidRPr="00592DC0">
              <w:rPr>
                <w:rFonts w:cstheme="minorBidi"/>
                <w:color w:val="00B0F0"/>
                <w:sz w:val="22"/>
                <w:szCs w:val="22"/>
              </w:rPr>
              <w:t xml:space="preserve">• </w:t>
            </w:r>
            <w:r w:rsidRPr="00592DC0">
              <w:rPr>
                <w:color w:val="00B0F0"/>
                <w:sz w:val="22"/>
                <w:szCs w:val="22"/>
              </w:rPr>
              <w:t>Identify, name, draw and label the basic parts of the human body and say which part of the body is associated with each sense. (Y</w:t>
            </w:r>
            <w:r>
              <w:rPr>
                <w:color w:val="00B0F0"/>
                <w:sz w:val="22"/>
                <w:szCs w:val="22"/>
              </w:rPr>
              <w:t xml:space="preserve">1 - Animals, including humans)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936"/>
            </w:tblGrid>
            <w:tr w:rsidR="009047C3" w:rsidTr="00105FCF">
              <w:trPr>
                <w:trHeight w:val="633"/>
              </w:trPr>
              <w:tc>
                <w:tcPr>
                  <w:tcW w:w="0" w:type="auto"/>
                </w:tcPr>
                <w:p w:rsidR="009047C3" w:rsidRPr="00C52D94" w:rsidRDefault="009047C3" w:rsidP="00105FCF">
                  <w:pPr>
                    <w:pStyle w:val="Default"/>
                    <w:ind w:left="720"/>
                    <w:rPr>
                      <w:sz w:val="22"/>
                      <w:szCs w:val="22"/>
                    </w:rPr>
                  </w:pPr>
                  <w:r>
                    <w:rPr>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592DC0" w:rsidRDefault="00592DC0" w:rsidP="00592DC0">
                  <w:pPr>
                    <w:pStyle w:val="Default"/>
                    <w:rPr>
                      <w:rFonts w:cstheme="minorBidi"/>
                      <w:color w:val="auto"/>
                    </w:rPr>
                  </w:pPr>
                </w:p>
                <w:p w:rsidR="00592DC0" w:rsidRPr="008418A3" w:rsidRDefault="00592DC0" w:rsidP="00592DC0">
                  <w:pPr>
                    <w:pStyle w:val="Default"/>
                    <w:rPr>
                      <w:rFonts w:cstheme="minorBidi"/>
                      <w:sz w:val="22"/>
                      <w:szCs w:val="22"/>
                      <w:highlight w:val="yellow"/>
                    </w:rPr>
                  </w:pPr>
                  <w:r w:rsidRPr="008418A3">
                    <w:rPr>
                      <w:rFonts w:cstheme="minorBidi"/>
                      <w:sz w:val="22"/>
                      <w:szCs w:val="22"/>
                      <w:highlight w:val="yellow"/>
                    </w:rPr>
                    <w:t xml:space="preserve">• Identify how sounds are made, associating some of them with something vibrating. </w:t>
                  </w:r>
                </w:p>
                <w:p w:rsidR="00592DC0" w:rsidRPr="008418A3" w:rsidRDefault="00592DC0" w:rsidP="00592DC0">
                  <w:pPr>
                    <w:pStyle w:val="Default"/>
                    <w:rPr>
                      <w:rFonts w:cstheme="minorBidi"/>
                      <w:sz w:val="22"/>
                      <w:szCs w:val="22"/>
                      <w:highlight w:val="yellow"/>
                    </w:rPr>
                  </w:pPr>
                  <w:r w:rsidRPr="008418A3">
                    <w:rPr>
                      <w:rFonts w:cstheme="minorBidi"/>
                      <w:sz w:val="22"/>
                      <w:szCs w:val="22"/>
                      <w:highlight w:val="yellow"/>
                    </w:rPr>
                    <w:t xml:space="preserve">• Recognise that vibrations from sounds travel through a medium to the ear. </w:t>
                  </w:r>
                </w:p>
                <w:p w:rsidR="00592DC0" w:rsidRPr="008418A3" w:rsidRDefault="00592DC0" w:rsidP="00592DC0">
                  <w:pPr>
                    <w:pStyle w:val="Default"/>
                    <w:rPr>
                      <w:rFonts w:cstheme="minorBidi"/>
                      <w:sz w:val="22"/>
                      <w:szCs w:val="22"/>
                      <w:highlight w:val="yellow"/>
                    </w:rPr>
                  </w:pPr>
                  <w:r w:rsidRPr="008418A3">
                    <w:rPr>
                      <w:rFonts w:cstheme="minorBidi"/>
                      <w:sz w:val="22"/>
                      <w:szCs w:val="22"/>
                      <w:highlight w:val="yellow"/>
                    </w:rPr>
                    <w:t xml:space="preserve">• Find patterns between the pitch of a sound and features of the object that produced it. </w:t>
                  </w:r>
                </w:p>
                <w:p w:rsidR="00592DC0" w:rsidRPr="008418A3" w:rsidRDefault="00592DC0" w:rsidP="00592DC0">
                  <w:pPr>
                    <w:pStyle w:val="Default"/>
                    <w:rPr>
                      <w:sz w:val="22"/>
                      <w:szCs w:val="22"/>
                      <w:highlight w:val="yellow"/>
                    </w:rPr>
                  </w:pPr>
                  <w:r w:rsidRPr="008418A3">
                    <w:rPr>
                      <w:rFonts w:cstheme="minorBidi"/>
                      <w:sz w:val="22"/>
                      <w:szCs w:val="22"/>
                      <w:highlight w:val="yellow"/>
                    </w:rPr>
                    <w:t xml:space="preserve">• </w:t>
                  </w:r>
                  <w:r w:rsidRPr="008418A3">
                    <w:rPr>
                      <w:sz w:val="22"/>
                      <w:szCs w:val="22"/>
                      <w:highlight w:val="yellow"/>
                    </w:rPr>
                    <w:t xml:space="preserve">Find patterns between the volume of a sound and the strength of the vibrations that produced it. </w:t>
                  </w:r>
                </w:p>
                <w:p w:rsidR="009047C3" w:rsidRPr="00592DC0" w:rsidRDefault="00592DC0" w:rsidP="00592DC0">
                  <w:pPr>
                    <w:pStyle w:val="Default"/>
                    <w:rPr>
                      <w:sz w:val="22"/>
                      <w:szCs w:val="22"/>
                    </w:rPr>
                  </w:pPr>
                  <w:r w:rsidRPr="008418A3">
                    <w:rPr>
                      <w:sz w:val="22"/>
                      <w:szCs w:val="22"/>
                      <w:highlight w:val="yellow"/>
                    </w:rPr>
                    <w:t>• Recognise that sounds get fainter as the distance from the sound source increases.</w:t>
                  </w:r>
                  <w:r>
                    <w:rPr>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592DC0" w:rsidRDefault="00592DC0" w:rsidP="00592DC0">
            <w:pPr>
              <w:pStyle w:val="Default"/>
              <w:rPr>
                <w:rFonts w:cstheme="minorBidi"/>
                <w:color w:val="auto"/>
              </w:rPr>
            </w:pPr>
          </w:p>
          <w:p w:rsidR="00592DC0" w:rsidRDefault="00592DC0" w:rsidP="00592DC0">
            <w:pPr>
              <w:pStyle w:val="Default"/>
              <w:rPr>
                <w:sz w:val="22"/>
                <w:szCs w:val="22"/>
              </w:rPr>
            </w:pPr>
            <w:r>
              <w:rPr>
                <w:rFonts w:cstheme="minorBidi"/>
                <w:sz w:val="22"/>
                <w:szCs w:val="22"/>
              </w:rPr>
              <w:t xml:space="preserve">• </w:t>
            </w:r>
            <w:r>
              <w:rPr>
                <w:sz w:val="22"/>
                <w:szCs w:val="22"/>
              </w:rPr>
              <w:t xml:space="preserve">Waves on water as undulations which travel through water with transverse motion; these waves can be reflected, and add or cancel – superposition. </w:t>
            </w:r>
          </w:p>
          <w:p w:rsidR="00592DC0" w:rsidRDefault="00592DC0" w:rsidP="00592DC0">
            <w:pPr>
              <w:pStyle w:val="Default"/>
              <w:rPr>
                <w:sz w:val="22"/>
                <w:szCs w:val="22"/>
              </w:rPr>
            </w:pPr>
            <w:r>
              <w:rPr>
                <w:sz w:val="22"/>
                <w:szCs w:val="22"/>
              </w:rPr>
              <w:t xml:space="preserve">• Frequencies of sound waves, measured in Hertz (Hz); echoes, reflection and absorption of sound. </w:t>
            </w:r>
          </w:p>
          <w:p w:rsidR="00592DC0" w:rsidRDefault="00592DC0" w:rsidP="00592DC0">
            <w:pPr>
              <w:pStyle w:val="Default"/>
              <w:rPr>
                <w:sz w:val="22"/>
                <w:szCs w:val="22"/>
              </w:rPr>
            </w:pPr>
            <w:r>
              <w:rPr>
                <w:sz w:val="22"/>
                <w:szCs w:val="22"/>
              </w:rPr>
              <w:t xml:space="preserve">• Sound needs a medium to travel, the speed of sound in air, in water, in solids. </w:t>
            </w:r>
          </w:p>
          <w:p w:rsidR="00592DC0" w:rsidRDefault="00592DC0" w:rsidP="00592DC0">
            <w:pPr>
              <w:pStyle w:val="Default"/>
              <w:rPr>
                <w:sz w:val="22"/>
                <w:szCs w:val="22"/>
              </w:rPr>
            </w:pPr>
            <w:r>
              <w:rPr>
                <w:sz w:val="22"/>
                <w:szCs w:val="22"/>
              </w:rPr>
              <w:t xml:space="preserve">• Sound produced by vibrations of objects, in loud speakers, detected by their effects on microphone diaphragm and the ear drum; sound waves are longitudinal. </w:t>
            </w:r>
          </w:p>
          <w:p w:rsidR="00592DC0" w:rsidRDefault="00592DC0" w:rsidP="00592DC0">
            <w:pPr>
              <w:pStyle w:val="Default"/>
              <w:rPr>
                <w:sz w:val="22"/>
                <w:szCs w:val="22"/>
              </w:rPr>
            </w:pPr>
            <w:r>
              <w:rPr>
                <w:sz w:val="22"/>
                <w:szCs w:val="22"/>
              </w:rPr>
              <w:t xml:space="preserve">• Auditory range of humans and animals. </w:t>
            </w:r>
          </w:p>
          <w:p w:rsidR="00592DC0" w:rsidRDefault="00592DC0" w:rsidP="00592DC0">
            <w:pPr>
              <w:pStyle w:val="Default"/>
              <w:rPr>
                <w:sz w:val="22"/>
                <w:szCs w:val="22"/>
              </w:rPr>
            </w:pPr>
            <w:r>
              <w:rPr>
                <w:sz w:val="22"/>
                <w:szCs w:val="22"/>
              </w:rPr>
              <w:t xml:space="preserve">• Pressure waves transferring energy; use for cleaning and physiotherapy by ultra-sound. </w:t>
            </w:r>
          </w:p>
          <w:p w:rsidR="009047C3" w:rsidRPr="00592DC0" w:rsidRDefault="00592DC0" w:rsidP="00592DC0">
            <w:pPr>
              <w:pStyle w:val="Default"/>
              <w:rPr>
                <w:sz w:val="22"/>
                <w:szCs w:val="22"/>
              </w:rPr>
            </w:pPr>
            <w:r>
              <w:rPr>
                <w:sz w:val="22"/>
                <w:szCs w:val="22"/>
              </w:rPr>
              <w:t xml:space="preserve">• Waves transferring information for conversion to electrical signals by microphone. </w:t>
            </w:r>
          </w:p>
        </w:tc>
      </w:tr>
    </w:tbl>
    <w:p w:rsidR="009047C3" w:rsidRDefault="009047C3" w:rsidP="00DE50F2">
      <w:pPr>
        <w:jc w:val="center"/>
        <w:rPr>
          <w:b/>
          <w:bCs/>
          <w:sz w:val="28"/>
          <w:szCs w:val="28"/>
          <w:u w:val="single"/>
        </w:rPr>
      </w:pPr>
    </w:p>
    <w:p w:rsidR="009047C3" w:rsidRDefault="009047C3" w:rsidP="009047C3">
      <w:pPr>
        <w:jc w:val="center"/>
        <w:rPr>
          <w:b/>
          <w:bCs/>
          <w:sz w:val="40"/>
          <w:szCs w:val="40"/>
          <w:u w:val="single"/>
        </w:rPr>
      </w:pPr>
      <w:r w:rsidRPr="00DE50F2">
        <w:rPr>
          <w:b/>
          <w:bCs/>
          <w:sz w:val="40"/>
          <w:szCs w:val="40"/>
          <w:u w:val="single"/>
        </w:rPr>
        <w:lastRenderedPageBreak/>
        <w:t>Progression in Science knowledge</w:t>
      </w:r>
    </w:p>
    <w:p w:rsidR="009047C3" w:rsidRPr="00222624" w:rsidRDefault="009047C3" w:rsidP="009047C3">
      <w:pPr>
        <w:jc w:val="center"/>
        <w:rPr>
          <w:b/>
          <w:bCs/>
          <w:color w:val="00B0F0"/>
        </w:rPr>
      </w:pPr>
      <w:r>
        <w:t xml:space="preserve"> </w:t>
      </w:r>
      <w:r w:rsidRPr="00222624">
        <w:rPr>
          <w:b/>
          <w:bCs/>
          <w:color w:val="00B0F0"/>
        </w:rPr>
        <w:t>Nation</w:t>
      </w:r>
      <w:r w:rsidR="00222624">
        <w:rPr>
          <w:b/>
          <w:bCs/>
          <w:color w:val="00B0F0"/>
        </w:rPr>
        <w:t xml:space="preserve">al Curriculum statements in blue </w:t>
      </w:r>
      <w:r w:rsidRPr="00222624">
        <w:rPr>
          <w:b/>
          <w:bCs/>
          <w:color w:val="00B0F0"/>
        </w:rPr>
        <w:t>are from other linked topics.</w:t>
      </w:r>
    </w:p>
    <w:p w:rsidR="009047C3" w:rsidRDefault="00224161" w:rsidP="009047C3">
      <w:pPr>
        <w:jc w:val="center"/>
        <w:rPr>
          <w:b/>
          <w:bCs/>
          <w:sz w:val="28"/>
          <w:szCs w:val="28"/>
          <w:u w:val="single"/>
        </w:rPr>
      </w:pPr>
      <w:r>
        <w:rPr>
          <w:b/>
          <w:bCs/>
          <w:sz w:val="28"/>
          <w:szCs w:val="28"/>
          <w:u w:val="single"/>
        </w:rPr>
        <w:t>Electricity</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9047C3" w:rsidRPr="00222624" w:rsidRDefault="00222624" w:rsidP="00222624">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222624" w:rsidRDefault="00222624" w:rsidP="00222624">
                  <w:pPr>
                    <w:pStyle w:val="Default"/>
                    <w:rPr>
                      <w:rFonts w:cstheme="minorBidi"/>
                      <w:color w:val="auto"/>
                    </w:rPr>
                  </w:pPr>
                </w:p>
                <w:p w:rsidR="00222624" w:rsidRPr="008418A3" w:rsidRDefault="00222624" w:rsidP="00222624">
                  <w:pPr>
                    <w:pStyle w:val="Default"/>
                    <w:rPr>
                      <w:rFonts w:cstheme="minorBidi"/>
                      <w:sz w:val="22"/>
                      <w:szCs w:val="22"/>
                      <w:highlight w:val="yellow"/>
                    </w:rPr>
                  </w:pPr>
                  <w:r>
                    <w:rPr>
                      <w:rFonts w:cstheme="minorBidi"/>
                      <w:sz w:val="22"/>
                      <w:szCs w:val="22"/>
                    </w:rPr>
                    <w:t xml:space="preserve">• </w:t>
                  </w:r>
                  <w:r w:rsidRPr="008418A3">
                    <w:rPr>
                      <w:rFonts w:cstheme="minorBidi"/>
                      <w:sz w:val="22"/>
                      <w:szCs w:val="22"/>
                      <w:highlight w:val="yellow"/>
                    </w:rPr>
                    <w:t xml:space="preserve">Identify common appliances that run on electricity. </w:t>
                  </w:r>
                </w:p>
                <w:p w:rsidR="00222624" w:rsidRPr="008418A3" w:rsidRDefault="00222624" w:rsidP="00222624">
                  <w:pPr>
                    <w:pStyle w:val="Default"/>
                    <w:rPr>
                      <w:sz w:val="22"/>
                      <w:szCs w:val="22"/>
                      <w:highlight w:val="yellow"/>
                    </w:rPr>
                  </w:pPr>
                  <w:r w:rsidRPr="008418A3">
                    <w:rPr>
                      <w:rFonts w:cstheme="minorBidi"/>
                      <w:sz w:val="22"/>
                      <w:szCs w:val="22"/>
                      <w:highlight w:val="yellow"/>
                    </w:rPr>
                    <w:t xml:space="preserve">• </w:t>
                  </w:r>
                  <w:r w:rsidRPr="008418A3">
                    <w:rPr>
                      <w:sz w:val="22"/>
                      <w:szCs w:val="22"/>
                      <w:highlight w:val="yellow"/>
                    </w:rPr>
                    <w:t xml:space="preserve">Construct a simple series electrical circuit, identifying and naming its basic parts, including cells, wires, bulbs, switches and buzzers. </w:t>
                  </w:r>
                </w:p>
                <w:p w:rsidR="00222624" w:rsidRPr="008418A3" w:rsidRDefault="00222624" w:rsidP="00222624">
                  <w:pPr>
                    <w:pStyle w:val="Default"/>
                    <w:rPr>
                      <w:sz w:val="22"/>
                      <w:szCs w:val="22"/>
                      <w:highlight w:val="yellow"/>
                    </w:rPr>
                  </w:pPr>
                  <w:r w:rsidRPr="008418A3">
                    <w:rPr>
                      <w:sz w:val="22"/>
                      <w:szCs w:val="22"/>
                      <w:highlight w:val="yellow"/>
                    </w:rPr>
                    <w:t xml:space="preserve">• Identify whether or not a lamp will light in a simple series circuit, based on whether or not the lamp is part of a complete loop with a battery. </w:t>
                  </w:r>
                </w:p>
                <w:p w:rsidR="00222624" w:rsidRPr="008418A3" w:rsidRDefault="00222624" w:rsidP="00222624">
                  <w:pPr>
                    <w:pStyle w:val="Default"/>
                    <w:rPr>
                      <w:sz w:val="22"/>
                      <w:szCs w:val="22"/>
                      <w:highlight w:val="yellow"/>
                    </w:rPr>
                  </w:pPr>
                  <w:r w:rsidRPr="008418A3">
                    <w:rPr>
                      <w:sz w:val="22"/>
                      <w:szCs w:val="22"/>
                      <w:highlight w:val="yellow"/>
                    </w:rPr>
                    <w:t xml:space="preserve">• Recognise that a switch opens and closes a circuit and associate this with whether or not a lamp lights in a simple series circuit. </w:t>
                  </w:r>
                </w:p>
                <w:p w:rsidR="009047C3" w:rsidRPr="00222624" w:rsidRDefault="00222624" w:rsidP="00222624">
                  <w:pPr>
                    <w:pStyle w:val="Default"/>
                    <w:rPr>
                      <w:sz w:val="22"/>
                      <w:szCs w:val="22"/>
                    </w:rPr>
                  </w:pPr>
                  <w:r w:rsidRPr="008418A3">
                    <w:rPr>
                      <w:sz w:val="22"/>
                      <w:szCs w:val="22"/>
                      <w:highlight w:val="yellow"/>
                    </w:rPr>
                    <w:t>• Recognise some common conductors and insulators, and associate metals with being good conductors.</w:t>
                  </w:r>
                  <w:r>
                    <w:rPr>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Pr="00961BB3" w:rsidRDefault="00222624" w:rsidP="00222624">
            <w:pPr>
              <w:pStyle w:val="Default"/>
              <w:rPr>
                <w:rFonts w:cstheme="minorBidi"/>
                <w:sz w:val="22"/>
                <w:szCs w:val="22"/>
                <w:highlight w:val="yellow"/>
              </w:rPr>
            </w:pPr>
            <w:r>
              <w:rPr>
                <w:rFonts w:cstheme="minorBidi"/>
                <w:sz w:val="22"/>
                <w:szCs w:val="22"/>
              </w:rPr>
              <w:t xml:space="preserve">• </w:t>
            </w:r>
            <w:r w:rsidRPr="00961BB3">
              <w:rPr>
                <w:rFonts w:cstheme="minorBidi"/>
                <w:sz w:val="22"/>
                <w:szCs w:val="22"/>
                <w:highlight w:val="yellow"/>
              </w:rPr>
              <w:t xml:space="preserve">Associate the brightness of a lamp or the volume of a buzzer with the number and voltage of cells used in the circuit. </w:t>
            </w:r>
          </w:p>
          <w:p w:rsidR="00222624" w:rsidRPr="00961BB3" w:rsidRDefault="00222624" w:rsidP="00222624">
            <w:pPr>
              <w:pStyle w:val="Default"/>
              <w:rPr>
                <w:sz w:val="22"/>
                <w:szCs w:val="22"/>
                <w:highlight w:val="yellow"/>
              </w:rPr>
            </w:pPr>
            <w:r w:rsidRPr="00961BB3">
              <w:rPr>
                <w:rFonts w:cstheme="minorBidi"/>
                <w:sz w:val="22"/>
                <w:szCs w:val="22"/>
                <w:highlight w:val="yellow"/>
              </w:rPr>
              <w:t xml:space="preserve">• </w:t>
            </w:r>
            <w:r w:rsidRPr="00961BB3">
              <w:rPr>
                <w:sz w:val="22"/>
                <w:szCs w:val="22"/>
                <w:highlight w:val="yellow"/>
              </w:rPr>
              <w:t xml:space="preserve">Compare and give reasons for variations in how components function, including the brightness of bulbs, the loudness of buzzers and the on/off position of switches. </w:t>
            </w:r>
          </w:p>
          <w:p w:rsidR="009047C3" w:rsidRPr="00222624" w:rsidRDefault="00222624" w:rsidP="00222624">
            <w:pPr>
              <w:pStyle w:val="Default"/>
              <w:rPr>
                <w:sz w:val="22"/>
                <w:szCs w:val="22"/>
              </w:rPr>
            </w:pPr>
            <w:r w:rsidRPr="00961BB3">
              <w:rPr>
                <w:sz w:val="22"/>
                <w:szCs w:val="22"/>
                <w:highlight w:val="yellow"/>
              </w:rPr>
              <w:t>• Use recognised symbols when representing a simple circuit in a diagram.</w:t>
            </w:r>
            <w:r>
              <w:rPr>
                <w:sz w:val="22"/>
                <w:szCs w:val="22"/>
              </w:rPr>
              <w:t xml:space="preserve">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Default="00222624" w:rsidP="00222624">
            <w:pPr>
              <w:pStyle w:val="Default"/>
              <w:rPr>
                <w:sz w:val="22"/>
                <w:szCs w:val="22"/>
              </w:rPr>
            </w:pPr>
            <w:r>
              <w:rPr>
                <w:rFonts w:cstheme="minorBidi"/>
                <w:sz w:val="22"/>
                <w:szCs w:val="22"/>
              </w:rPr>
              <w:t xml:space="preserve">• </w:t>
            </w:r>
            <w:r>
              <w:rPr>
                <w:sz w:val="22"/>
                <w:szCs w:val="22"/>
              </w:rPr>
              <w:t xml:space="preserve">Electric current, measured in amperes, in circuits, series and parallel circuits, currents add where branches meet and current as flow of charge. </w:t>
            </w:r>
          </w:p>
          <w:p w:rsidR="00222624" w:rsidRDefault="00222624" w:rsidP="00222624">
            <w:pPr>
              <w:pStyle w:val="Default"/>
              <w:rPr>
                <w:sz w:val="22"/>
                <w:szCs w:val="22"/>
              </w:rPr>
            </w:pPr>
            <w:r>
              <w:rPr>
                <w:sz w:val="22"/>
                <w:szCs w:val="22"/>
              </w:rPr>
              <w:t>• Potential difference, measured in volts, battery and bulb ratings; resistance, measured in ohms, as the ratio of potential difference (</w:t>
            </w:r>
            <w:proofErr w:type="spellStart"/>
            <w:r>
              <w:rPr>
                <w:sz w:val="22"/>
                <w:szCs w:val="22"/>
              </w:rPr>
              <w:t>p.d</w:t>
            </w:r>
            <w:proofErr w:type="spellEnd"/>
            <w:r>
              <w:rPr>
                <w:sz w:val="22"/>
                <w:szCs w:val="22"/>
              </w:rPr>
              <w:t xml:space="preserve">.) to current. </w:t>
            </w:r>
          </w:p>
          <w:p w:rsidR="00222624" w:rsidRDefault="00222624" w:rsidP="00222624">
            <w:pPr>
              <w:pStyle w:val="Default"/>
              <w:rPr>
                <w:sz w:val="22"/>
                <w:szCs w:val="22"/>
              </w:rPr>
            </w:pPr>
            <w:r>
              <w:rPr>
                <w:sz w:val="22"/>
                <w:szCs w:val="22"/>
              </w:rPr>
              <w:t xml:space="preserve">• Differences in resistance between conducting and insulating components (quantitative). </w:t>
            </w:r>
          </w:p>
          <w:p w:rsidR="00222624" w:rsidRDefault="00222624" w:rsidP="00222624">
            <w:pPr>
              <w:pStyle w:val="Default"/>
              <w:rPr>
                <w:sz w:val="22"/>
                <w:szCs w:val="22"/>
              </w:rPr>
            </w:pPr>
            <w:r>
              <w:rPr>
                <w:sz w:val="22"/>
                <w:szCs w:val="22"/>
              </w:rPr>
              <w:t xml:space="preserve">• Static electricity. </w:t>
            </w:r>
          </w:p>
          <w:p w:rsidR="009047C3" w:rsidRDefault="009047C3" w:rsidP="00222624">
            <w:pPr>
              <w:rPr>
                <w:b/>
                <w:bCs/>
                <w:sz w:val="28"/>
                <w:szCs w:val="28"/>
                <w:u w:val="single"/>
              </w:rPr>
            </w:pPr>
          </w:p>
        </w:tc>
      </w:tr>
    </w:tbl>
    <w:p w:rsidR="009047C3" w:rsidRDefault="009047C3" w:rsidP="00222624">
      <w:pPr>
        <w:rPr>
          <w:b/>
          <w:bCs/>
          <w:sz w:val="28"/>
          <w:szCs w:val="28"/>
          <w:u w:val="single"/>
        </w:rPr>
      </w:pPr>
    </w:p>
    <w:p w:rsidR="009047C3" w:rsidRDefault="009047C3" w:rsidP="009047C3">
      <w:pPr>
        <w:jc w:val="center"/>
        <w:rPr>
          <w:b/>
          <w:bCs/>
          <w:sz w:val="40"/>
          <w:szCs w:val="40"/>
          <w:u w:val="single"/>
        </w:rPr>
      </w:pPr>
      <w:r w:rsidRPr="00DE50F2">
        <w:rPr>
          <w:b/>
          <w:bCs/>
          <w:sz w:val="40"/>
          <w:szCs w:val="40"/>
          <w:u w:val="single"/>
        </w:rPr>
        <w:lastRenderedPageBreak/>
        <w:t>Progression in Science knowledge</w:t>
      </w:r>
    </w:p>
    <w:p w:rsidR="009047C3" w:rsidRPr="00222624" w:rsidRDefault="009047C3" w:rsidP="009047C3">
      <w:pPr>
        <w:jc w:val="center"/>
        <w:rPr>
          <w:b/>
          <w:bCs/>
          <w:color w:val="00B0F0"/>
        </w:rPr>
      </w:pPr>
      <w:r w:rsidRPr="00222624">
        <w:rPr>
          <w:color w:val="00B0F0"/>
        </w:rPr>
        <w:t xml:space="preserve"> </w:t>
      </w:r>
      <w:r w:rsidRPr="00222624">
        <w:rPr>
          <w:b/>
          <w:bCs/>
          <w:color w:val="00B0F0"/>
        </w:rPr>
        <w:t>Natio</w:t>
      </w:r>
      <w:r w:rsidR="00222624" w:rsidRPr="00222624">
        <w:rPr>
          <w:b/>
          <w:bCs/>
          <w:color w:val="00B0F0"/>
        </w:rPr>
        <w:t xml:space="preserve">nal Curriculum statements in </w:t>
      </w:r>
      <w:proofErr w:type="gramStart"/>
      <w:r w:rsidR="00222624" w:rsidRPr="00222624">
        <w:rPr>
          <w:b/>
          <w:bCs/>
          <w:color w:val="00B0F0"/>
        </w:rPr>
        <w:t xml:space="preserve">blue </w:t>
      </w:r>
      <w:r w:rsidRPr="00222624">
        <w:rPr>
          <w:b/>
          <w:bCs/>
          <w:color w:val="00B0F0"/>
        </w:rPr>
        <w:t xml:space="preserve"> are</w:t>
      </w:r>
      <w:proofErr w:type="gramEnd"/>
      <w:r w:rsidRPr="00222624">
        <w:rPr>
          <w:b/>
          <w:bCs/>
          <w:color w:val="00B0F0"/>
        </w:rPr>
        <w:t xml:space="preserve"> from other linked topics.</w:t>
      </w:r>
    </w:p>
    <w:p w:rsidR="009047C3" w:rsidRDefault="00222624" w:rsidP="009047C3">
      <w:pPr>
        <w:jc w:val="center"/>
        <w:rPr>
          <w:b/>
          <w:bCs/>
          <w:sz w:val="28"/>
          <w:szCs w:val="28"/>
          <w:u w:val="single"/>
        </w:rPr>
      </w:pPr>
      <w:r>
        <w:rPr>
          <w:b/>
          <w:bCs/>
          <w:sz w:val="28"/>
          <w:szCs w:val="28"/>
          <w:u w:val="single"/>
        </w:rPr>
        <w:t>Earth and Space</w:t>
      </w:r>
    </w:p>
    <w:tbl>
      <w:tblPr>
        <w:tblStyle w:val="TableGrid"/>
        <w:tblW w:w="0" w:type="auto"/>
        <w:tblLook w:val="04A0" w:firstRow="1" w:lastRow="0" w:firstColumn="1" w:lastColumn="0" w:noHBand="0" w:noVBand="1"/>
      </w:tblPr>
      <w:tblGrid>
        <w:gridCol w:w="1696"/>
        <w:gridCol w:w="13575"/>
      </w:tblGrid>
      <w:tr w:rsidR="009047C3" w:rsidTr="00105FCF">
        <w:tc>
          <w:tcPr>
            <w:tcW w:w="1696" w:type="dxa"/>
          </w:tcPr>
          <w:tbl>
            <w:tblPr>
              <w:tblW w:w="0" w:type="auto"/>
              <w:tblBorders>
                <w:top w:val="nil"/>
                <w:left w:val="nil"/>
                <w:bottom w:val="nil"/>
                <w:right w:val="nil"/>
              </w:tblBorders>
              <w:tblLook w:val="0000" w:firstRow="0" w:lastRow="0" w:firstColumn="0" w:lastColumn="0" w:noHBand="0" w:noVBand="0"/>
            </w:tblPr>
            <w:tblGrid>
              <w:gridCol w:w="1480"/>
            </w:tblGrid>
            <w:tr w:rsidR="009047C3" w:rsidRPr="00DE50F2" w:rsidTr="00105FCF">
              <w:trPr>
                <w:trHeight w:val="357"/>
              </w:trPr>
              <w:tc>
                <w:tcPr>
                  <w:tcW w:w="0" w:type="auto"/>
                </w:tcPr>
                <w:p w:rsidR="009047C3" w:rsidRPr="00DE50F2" w:rsidRDefault="009047C3" w:rsidP="00105FCF">
                  <w:pPr>
                    <w:autoSpaceDE w:val="0"/>
                    <w:autoSpaceDN w:val="0"/>
                    <w:adjustRightInd w:val="0"/>
                    <w:spacing w:after="0" w:line="240" w:lineRule="auto"/>
                    <w:jc w:val="center"/>
                    <w:rPr>
                      <w:rFonts w:ascii="Arial" w:hAnsi="Arial" w:cs="Arial"/>
                      <w:color w:val="000000"/>
                    </w:rPr>
                  </w:pPr>
                  <w:r w:rsidRPr="00DE50F2">
                    <w:rPr>
                      <w:rFonts w:ascii="Arial" w:hAnsi="Arial" w:cs="Arial"/>
                      <w:b/>
                      <w:bCs/>
                      <w:color w:val="000000"/>
                    </w:rPr>
                    <w:t>Early learning goal</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Default="00222624" w:rsidP="00222624">
            <w:pPr>
              <w:pStyle w:val="Default"/>
              <w:rPr>
                <w:sz w:val="22"/>
                <w:szCs w:val="22"/>
              </w:rPr>
            </w:pPr>
            <w:r>
              <w:rPr>
                <w:rFonts w:cstheme="minorBidi"/>
                <w:sz w:val="22"/>
                <w:szCs w:val="22"/>
              </w:rPr>
              <w:t xml:space="preserve">• </w:t>
            </w:r>
            <w:r>
              <w:rPr>
                <w:sz w:val="22"/>
                <w:szCs w:val="22"/>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rsidR="009047C3" w:rsidRDefault="009047C3" w:rsidP="00105FCF">
            <w:pPr>
              <w:tabs>
                <w:tab w:val="left" w:pos="8681"/>
              </w:tabs>
              <w:ind w:right="-137"/>
              <w:rPr>
                <w:b/>
                <w:bCs/>
                <w:sz w:val="28"/>
                <w:szCs w:val="28"/>
                <w:u w:val="single"/>
              </w:rPr>
            </w:pPr>
          </w:p>
        </w:tc>
      </w:tr>
      <w:tr w:rsidR="009047C3" w:rsidTr="00105FCF">
        <w:trPr>
          <w:trHeight w:val="157"/>
        </w:trPr>
        <w:tc>
          <w:tcPr>
            <w:tcW w:w="1696" w:type="dxa"/>
          </w:tcPr>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1 </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Pr="00222624" w:rsidRDefault="00222624" w:rsidP="00222624">
            <w:pPr>
              <w:pStyle w:val="Default"/>
              <w:rPr>
                <w:color w:val="00B0F0"/>
                <w:sz w:val="22"/>
                <w:szCs w:val="22"/>
              </w:rPr>
            </w:pPr>
            <w:r w:rsidRPr="00222624">
              <w:rPr>
                <w:rFonts w:cstheme="minorBidi"/>
                <w:color w:val="00B0F0"/>
                <w:sz w:val="22"/>
                <w:szCs w:val="22"/>
              </w:rPr>
              <w:t xml:space="preserve">• </w:t>
            </w:r>
            <w:r w:rsidRPr="00222624">
              <w:rPr>
                <w:color w:val="00B0F0"/>
                <w:sz w:val="22"/>
                <w:szCs w:val="22"/>
              </w:rPr>
              <w:t xml:space="preserve">Observe changes across the four seasons. (Y1 - Seasonal changes) </w:t>
            </w:r>
          </w:p>
          <w:p w:rsidR="009047C3" w:rsidRPr="00222624" w:rsidRDefault="00222624" w:rsidP="00222624">
            <w:pPr>
              <w:pStyle w:val="Default"/>
              <w:rPr>
                <w:sz w:val="22"/>
                <w:szCs w:val="22"/>
              </w:rPr>
            </w:pPr>
            <w:r w:rsidRPr="00222624">
              <w:rPr>
                <w:color w:val="00B0F0"/>
                <w:sz w:val="22"/>
                <w:szCs w:val="22"/>
              </w:rPr>
              <w:t xml:space="preserve">• Observe and describe weather associated with the seasons and how day length varies. (Y1 - Seasonal changes) </w:t>
            </w: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2 </w:t>
                  </w:r>
                </w:p>
              </w:tc>
            </w:tr>
          </w:tbl>
          <w:p w:rsidR="009047C3" w:rsidRDefault="009047C3" w:rsidP="00105FCF">
            <w:pPr>
              <w:jc w:val="center"/>
              <w:rPr>
                <w:b/>
                <w:bCs/>
                <w:sz w:val="28"/>
                <w:szCs w:val="28"/>
                <w:u w:val="single"/>
              </w:rPr>
            </w:pPr>
          </w:p>
        </w:tc>
        <w:tc>
          <w:tcPr>
            <w:tcW w:w="8760" w:type="dxa"/>
          </w:tcPr>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3 </w:t>
                  </w:r>
                </w:p>
              </w:tc>
            </w:tr>
          </w:tbl>
          <w:p w:rsidR="009047C3" w:rsidRDefault="009047C3" w:rsidP="00105FCF">
            <w:pPr>
              <w:tabs>
                <w:tab w:val="left" w:pos="1221"/>
              </w:tabs>
              <w:rPr>
                <w:b/>
                <w:bCs/>
                <w:sz w:val="28"/>
                <w:szCs w:val="28"/>
                <w:u w:val="single"/>
              </w:rPr>
            </w:pPr>
          </w:p>
        </w:tc>
        <w:tc>
          <w:tcPr>
            <w:tcW w:w="8760" w:type="dxa"/>
          </w:tcPr>
          <w:tbl>
            <w:tblPr>
              <w:tblW w:w="0" w:type="auto"/>
              <w:tblBorders>
                <w:top w:val="nil"/>
                <w:left w:val="nil"/>
                <w:bottom w:val="nil"/>
                <w:right w:val="nil"/>
              </w:tblBorders>
              <w:tblLook w:val="0000" w:firstRow="0" w:lastRow="0" w:firstColumn="0" w:lastColumn="0" w:noHBand="0" w:noVBand="0"/>
            </w:tblPr>
            <w:tblGrid>
              <w:gridCol w:w="936"/>
            </w:tblGrid>
            <w:tr w:rsidR="009047C3" w:rsidTr="00105FCF">
              <w:trPr>
                <w:trHeight w:val="633"/>
              </w:trPr>
              <w:tc>
                <w:tcPr>
                  <w:tcW w:w="0" w:type="auto"/>
                </w:tcPr>
                <w:p w:rsidR="009047C3" w:rsidRPr="00C52D94" w:rsidRDefault="009047C3" w:rsidP="00105FCF">
                  <w:pPr>
                    <w:pStyle w:val="Default"/>
                    <w:ind w:left="720"/>
                    <w:rPr>
                      <w:sz w:val="22"/>
                      <w:szCs w:val="22"/>
                    </w:rPr>
                  </w:pPr>
                  <w:r>
                    <w:rPr>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4 </w:t>
                  </w:r>
                </w:p>
              </w:tc>
            </w:tr>
          </w:tbl>
          <w:p w:rsidR="009047C3" w:rsidRDefault="009047C3" w:rsidP="00105FCF">
            <w:pPr>
              <w:jc w:val="center"/>
              <w:rPr>
                <w:b/>
                <w:bCs/>
                <w:sz w:val="28"/>
                <w:szCs w:val="28"/>
                <w:u w:val="single"/>
              </w:rPr>
            </w:pPr>
          </w:p>
        </w:tc>
        <w:tc>
          <w:tcPr>
            <w:tcW w:w="8760" w:type="dxa"/>
          </w:tcPr>
          <w:tbl>
            <w:tblPr>
              <w:tblW w:w="13359" w:type="dxa"/>
              <w:tblBorders>
                <w:top w:val="nil"/>
                <w:left w:val="nil"/>
                <w:bottom w:val="nil"/>
                <w:right w:val="nil"/>
              </w:tblBorders>
              <w:tblLook w:val="0000" w:firstRow="0" w:lastRow="0" w:firstColumn="0" w:lastColumn="0" w:noHBand="0" w:noVBand="0"/>
            </w:tblPr>
            <w:tblGrid>
              <w:gridCol w:w="13359"/>
            </w:tblGrid>
            <w:tr w:rsidR="009047C3" w:rsidTr="00105FCF">
              <w:trPr>
                <w:trHeight w:val="499"/>
              </w:trPr>
              <w:tc>
                <w:tcPr>
                  <w:tcW w:w="13359" w:type="dxa"/>
                </w:tcPr>
                <w:p w:rsidR="009047C3" w:rsidRPr="00C52D94" w:rsidRDefault="009047C3" w:rsidP="00105FCF">
                  <w:pPr>
                    <w:pStyle w:val="Default"/>
                    <w:ind w:left="720"/>
                    <w:rPr>
                      <w:color w:val="FF0000"/>
                      <w:sz w:val="22"/>
                      <w:szCs w:val="22"/>
                    </w:rPr>
                  </w:pPr>
                  <w:r w:rsidRPr="00BC0FE4">
                    <w:rPr>
                      <w:color w:val="FF0000"/>
                      <w:sz w:val="22"/>
                      <w:szCs w:val="22"/>
                    </w:rPr>
                    <w:t xml:space="preserve"> </w:t>
                  </w:r>
                </w:p>
              </w:tc>
            </w:tr>
          </w:tbl>
          <w:p w:rsidR="009047C3" w:rsidRDefault="009047C3" w:rsidP="00105FCF">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5 </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Pr="00961BB3" w:rsidRDefault="00222624" w:rsidP="00222624">
            <w:pPr>
              <w:pStyle w:val="Default"/>
              <w:rPr>
                <w:sz w:val="22"/>
                <w:szCs w:val="22"/>
                <w:highlight w:val="yellow"/>
              </w:rPr>
            </w:pPr>
            <w:r w:rsidRPr="00961BB3">
              <w:rPr>
                <w:rFonts w:cstheme="minorBidi"/>
                <w:sz w:val="22"/>
                <w:szCs w:val="22"/>
                <w:highlight w:val="yellow"/>
              </w:rPr>
              <w:t xml:space="preserve">• </w:t>
            </w:r>
            <w:r w:rsidRPr="00961BB3">
              <w:rPr>
                <w:sz w:val="22"/>
                <w:szCs w:val="22"/>
                <w:highlight w:val="yellow"/>
              </w:rPr>
              <w:t xml:space="preserve">Describe the movement of the Earth, and other planets, relative to the Sun in the solar system. </w:t>
            </w:r>
          </w:p>
          <w:p w:rsidR="00222624" w:rsidRPr="00961BB3" w:rsidRDefault="00222624" w:rsidP="00222624">
            <w:pPr>
              <w:pStyle w:val="Default"/>
              <w:rPr>
                <w:sz w:val="22"/>
                <w:szCs w:val="22"/>
                <w:highlight w:val="yellow"/>
              </w:rPr>
            </w:pPr>
            <w:r w:rsidRPr="00961BB3">
              <w:rPr>
                <w:sz w:val="22"/>
                <w:szCs w:val="22"/>
                <w:highlight w:val="yellow"/>
              </w:rPr>
              <w:t xml:space="preserve">• Describe the movement of the Moon relative to the Earth. </w:t>
            </w:r>
          </w:p>
          <w:p w:rsidR="00222624" w:rsidRPr="00961BB3" w:rsidRDefault="00222624" w:rsidP="00222624">
            <w:pPr>
              <w:pStyle w:val="Default"/>
              <w:rPr>
                <w:sz w:val="22"/>
                <w:szCs w:val="22"/>
                <w:highlight w:val="yellow"/>
              </w:rPr>
            </w:pPr>
            <w:r w:rsidRPr="00961BB3">
              <w:rPr>
                <w:sz w:val="22"/>
                <w:szCs w:val="22"/>
                <w:highlight w:val="yellow"/>
              </w:rPr>
              <w:t xml:space="preserve">• Describe the Sun, Earth and Moon as approximately spherical bodies. </w:t>
            </w:r>
          </w:p>
          <w:p w:rsidR="00222624" w:rsidRDefault="00222624" w:rsidP="00222624">
            <w:pPr>
              <w:pStyle w:val="Default"/>
              <w:rPr>
                <w:sz w:val="22"/>
                <w:szCs w:val="22"/>
              </w:rPr>
            </w:pPr>
            <w:r w:rsidRPr="00961BB3">
              <w:rPr>
                <w:sz w:val="22"/>
                <w:szCs w:val="22"/>
                <w:highlight w:val="yellow"/>
              </w:rPr>
              <w:t>• Use the idea of the Earth’s rotation to explain day and night and the apparent movement of the sun across the sky.</w:t>
            </w:r>
            <w:r>
              <w:rPr>
                <w:sz w:val="22"/>
                <w:szCs w:val="22"/>
              </w:rPr>
              <w:t xml:space="preserve"> </w:t>
            </w:r>
          </w:p>
          <w:p w:rsidR="009047C3" w:rsidRDefault="009047C3" w:rsidP="00222624">
            <w:pP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944"/>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Year 6 </w:t>
                  </w:r>
                </w:p>
              </w:tc>
            </w:tr>
          </w:tbl>
          <w:p w:rsidR="009047C3" w:rsidRDefault="009047C3" w:rsidP="00105FCF">
            <w:pPr>
              <w:jc w:val="center"/>
              <w:rPr>
                <w:b/>
                <w:bCs/>
                <w:sz w:val="28"/>
                <w:szCs w:val="28"/>
                <w:u w:val="single"/>
              </w:rPr>
            </w:pPr>
          </w:p>
        </w:tc>
        <w:tc>
          <w:tcPr>
            <w:tcW w:w="8760" w:type="dxa"/>
          </w:tcPr>
          <w:p w:rsidR="009047C3" w:rsidRDefault="009047C3" w:rsidP="00105FCF">
            <w:pPr>
              <w:jc w:val="center"/>
              <w:rPr>
                <w:b/>
                <w:bCs/>
                <w:sz w:val="28"/>
                <w:szCs w:val="28"/>
                <w:u w:val="single"/>
              </w:rPr>
            </w:pPr>
          </w:p>
        </w:tc>
      </w:tr>
      <w:tr w:rsidR="009047C3" w:rsidTr="00105FCF">
        <w:tc>
          <w:tcPr>
            <w:tcW w:w="1696" w:type="dxa"/>
          </w:tcPr>
          <w:p w:rsidR="009047C3" w:rsidRPr="00A6667E" w:rsidRDefault="009047C3" w:rsidP="00105FCF">
            <w:pPr>
              <w:autoSpaceDE w:val="0"/>
              <w:autoSpaceDN w:val="0"/>
              <w:adjustRightInd w:val="0"/>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711"/>
            </w:tblGrid>
            <w:tr w:rsidR="009047C3" w:rsidRPr="00A6667E" w:rsidTr="00105FCF">
              <w:trPr>
                <w:trHeight w:val="103"/>
              </w:trPr>
              <w:tc>
                <w:tcPr>
                  <w:tcW w:w="0" w:type="auto"/>
                </w:tcPr>
                <w:p w:rsidR="009047C3" w:rsidRPr="00A6667E" w:rsidRDefault="009047C3" w:rsidP="00105FCF">
                  <w:pPr>
                    <w:autoSpaceDE w:val="0"/>
                    <w:autoSpaceDN w:val="0"/>
                    <w:adjustRightInd w:val="0"/>
                    <w:spacing w:after="0" w:line="240" w:lineRule="auto"/>
                    <w:rPr>
                      <w:rFonts w:ascii="Arial" w:hAnsi="Arial" w:cs="Arial"/>
                      <w:color w:val="000000"/>
                    </w:rPr>
                  </w:pPr>
                  <w:r w:rsidRPr="00A6667E">
                    <w:rPr>
                      <w:rFonts w:ascii="Arial" w:hAnsi="Arial" w:cs="Arial"/>
                      <w:color w:val="000000"/>
                      <w:sz w:val="24"/>
                      <w:szCs w:val="24"/>
                    </w:rPr>
                    <w:t xml:space="preserve"> </w:t>
                  </w:r>
                  <w:r w:rsidRPr="00A6667E">
                    <w:rPr>
                      <w:rFonts w:ascii="Arial" w:hAnsi="Arial" w:cs="Arial"/>
                      <w:b/>
                      <w:bCs/>
                      <w:color w:val="000000"/>
                    </w:rPr>
                    <w:t xml:space="preserve">KS3 </w:t>
                  </w:r>
                </w:p>
              </w:tc>
            </w:tr>
          </w:tbl>
          <w:p w:rsidR="009047C3" w:rsidRDefault="009047C3" w:rsidP="00105FCF">
            <w:pPr>
              <w:jc w:val="center"/>
              <w:rPr>
                <w:b/>
                <w:bCs/>
                <w:sz w:val="28"/>
                <w:szCs w:val="28"/>
                <w:u w:val="single"/>
              </w:rPr>
            </w:pPr>
          </w:p>
        </w:tc>
        <w:tc>
          <w:tcPr>
            <w:tcW w:w="8760" w:type="dxa"/>
          </w:tcPr>
          <w:p w:rsidR="00222624" w:rsidRDefault="00222624" w:rsidP="00222624">
            <w:pPr>
              <w:pStyle w:val="Default"/>
              <w:rPr>
                <w:rFonts w:cstheme="minorBidi"/>
                <w:color w:val="auto"/>
              </w:rPr>
            </w:pPr>
          </w:p>
          <w:p w:rsidR="00222624" w:rsidRDefault="00222624" w:rsidP="00222624">
            <w:pPr>
              <w:pStyle w:val="Default"/>
              <w:rPr>
                <w:sz w:val="22"/>
                <w:szCs w:val="22"/>
              </w:rPr>
            </w:pPr>
            <w:r>
              <w:rPr>
                <w:rFonts w:cstheme="minorBidi"/>
                <w:sz w:val="22"/>
                <w:szCs w:val="22"/>
              </w:rPr>
              <w:t xml:space="preserve">• </w:t>
            </w:r>
            <w:r>
              <w:rPr>
                <w:sz w:val="22"/>
                <w:szCs w:val="22"/>
              </w:rPr>
              <w:t xml:space="preserve">Gravity force, weight = mass x gravitational field strength (g), on Earth g=10 N/kg, different on other planets and stars; gravity forces between Earth and Moon, and between Earth and Sun (qualitative only). </w:t>
            </w:r>
          </w:p>
          <w:p w:rsidR="00222624" w:rsidRDefault="00222624" w:rsidP="00222624">
            <w:pPr>
              <w:pStyle w:val="Default"/>
              <w:rPr>
                <w:sz w:val="22"/>
                <w:szCs w:val="22"/>
              </w:rPr>
            </w:pPr>
            <w:r>
              <w:rPr>
                <w:sz w:val="22"/>
                <w:szCs w:val="22"/>
              </w:rPr>
              <w:t xml:space="preserve">• Our Sun as a star, other stars in our galaxy, other galaxies. </w:t>
            </w:r>
          </w:p>
          <w:p w:rsidR="00222624" w:rsidRDefault="00222624" w:rsidP="00222624">
            <w:pPr>
              <w:pStyle w:val="Default"/>
              <w:rPr>
                <w:sz w:val="22"/>
                <w:szCs w:val="22"/>
              </w:rPr>
            </w:pPr>
            <w:r>
              <w:rPr>
                <w:sz w:val="22"/>
                <w:szCs w:val="22"/>
              </w:rPr>
              <w:t xml:space="preserve">• The seasons and the Earth’s tilt, day length at different times of year, in different hemispheres. </w:t>
            </w:r>
          </w:p>
          <w:p w:rsidR="00222624" w:rsidRDefault="00222624" w:rsidP="00222624">
            <w:pPr>
              <w:pStyle w:val="Default"/>
              <w:rPr>
                <w:sz w:val="22"/>
                <w:szCs w:val="22"/>
              </w:rPr>
            </w:pPr>
            <w:r>
              <w:rPr>
                <w:sz w:val="22"/>
                <w:szCs w:val="22"/>
              </w:rPr>
              <w:t xml:space="preserve">• The light year as a unit of astronomical distance. </w:t>
            </w:r>
          </w:p>
          <w:p w:rsidR="009047C3" w:rsidRDefault="009047C3" w:rsidP="00222624">
            <w:pPr>
              <w:rPr>
                <w:b/>
                <w:bCs/>
                <w:sz w:val="28"/>
                <w:szCs w:val="28"/>
                <w:u w:val="single"/>
              </w:rPr>
            </w:pPr>
          </w:p>
        </w:tc>
      </w:tr>
    </w:tbl>
    <w:p w:rsidR="009047C3" w:rsidRPr="00DE50F2" w:rsidRDefault="009047C3" w:rsidP="009047C3">
      <w:pPr>
        <w:jc w:val="center"/>
        <w:rPr>
          <w:b/>
          <w:bCs/>
          <w:sz w:val="28"/>
          <w:szCs w:val="28"/>
          <w:u w:val="single"/>
        </w:rPr>
      </w:pPr>
    </w:p>
    <w:p w:rsidR="009047C3" w:rsidRPr="00DE50F2" w:rsidRDefault="009047C3" w:rsidP="00222624">
      <w:pPr>
        <w:rPr>
          <w:b/>
          <w:bCs/>
          <w:sz w:val="28"/>
          <w:szCs w:val="28"/>
          <w:u w:val="single"/>
        </w:rPr>
      </w:pPr>
    </w:p>
    <w:sectPr w:rsidR="009047C3" w:rsidRPr="00DE50F2" w:rsidSect="00F30C12">
      <w:headerReference w:type="default" r:id="rId7"/>
      <w:pgSz w:w="16838" w:h="11906" w:orient="landscape"/>
      <w:pgMar w:top="0" w:right="0" w:bottom="142"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261" w:rsidRDefault="007C3261" w:rsidP="00F30C12">
      <w:pPr>
        <w:spacing w:after="0" w:line="240" w:lineRule="auto"/>
      </w:pPr>
      <w:r>
        <w:separator/>
      </w:r>
    </w:p>
  </w:endnote>
  <w:endnote w:type="continuationSeparator" w:id="0">
    <w:p w:rsidR="007C3261" w:rsidRDefault="007C3261" w:rsidP="00F30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261" w:rsidRDefault="007C3261" w:rsidP="00F30C12">
      <w:pPr>
        <w:spacing w:after="0" w:line="240" w:lineRule="auto"/>
      </w:pPr>
      <w:r>
        <w:separator/>
      </w:r>
    </w:p>
  </w:footnote>
  <w:footnote w:type="continuationSeparator" w:id="0">
    <w:p w:rsidR="007C3261" w:rsidRDefault="007C3261" w:rsidP="00F30C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BB3" w:rsidRDefault="00961BB3">
    <w:pPr>
      <w:pStyle w:val="Header"/>
    </w:pPr>
    <w:r>
      <w:rPr>
        <w:rFonts w:ascii="Times New Roman" w:hAnsi="Times New Roman" w:cs="Times New Roman"/>
        <w:noProof/>
        <w:sz w:val="24"/>
        <w:szCs w:val="24"/>
        <w:lang w:eastAsia="en-GB"/>
      </w:rPr>
      <w:drawing>
        <wp:anchor distT="0" distB="0" distL="114300" distR="114300" simplePos="0" relativeHeight="251661312" behindDoc="1" locked="0" layoutInCell="1" allowOverlap="1" wp14:anchorId="11B5DD7B" wp14:editId="08FE64F2">
          <wp:simplePos x="0" y="0"/>
          <wp:positionH relativeFrom="margin">
            <wp:posOffset>8677275</wp:posOffset>
          </wp:positionH>
          <wp:positionV relativeFrom="paragraph">
            <wp:posOffset>151765</wp:posOffset>
          </wp:positionV>
          <wp:extent cx="911860" cy="1030621"/>
          <wp:effectExtent l="0" t="0" r="2540" b="0"/>
          <wp:wrapNone/>
          <wp:docPr id="39" name="Picture 39"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1860" cy="1030621"/>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11B5DD7B" wp14:editId="08FE64F2">
          <wp:simplePos x="0" y="0"/>
          <wp:positionH relativeFrom="margin">
            <wp:posOffset>0</wp:posOffset>
          </wp:positionH>
          <wp:positionV relativeFrom="paragraph">
            <wp:posOffset>-635</wp:posOffset>
          </wp:positionV>
          <wp:extent cx="911860" cy="1030621"/>
          <wp:effectExtent l="0" t="0" r="2540" b="0"/>
          <wp:wrapNone/>
          <wp:docPr id="40" name="Picture 40"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1860" cy="1030621"/>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8281F"/>
    <w:multiLevelType w:val="hybridMultilevel"/>
    <w:tmpl w:val="A900F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85E0C"/>
    <w:multiLevelType w:val="hybridMultilevel"/>
    <w:tmpl w:val="2376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F2BB4"/>
    <w:multiLevelType w:val="hybridMultilevel"/>
    <w:tmpl w:val="5986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63344"/>
    <w:multiLevelType w:val="hybridMultilevel"/>
    <w:tmpl w:val="02F78C4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6E20510"/>
    <w:multiLevelType w:val="hybridMultilevel"/>
    <w:tmpl w:val="709C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35DCE"/>
    <w:multiLevelType w:val="hybridMultilevel"/>
    <w:tmpl w:val="A31E2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D9FCEE"/>
    <w:multiLevelType w:val="hybridMultilevel"/>
    <w:tmpl w:val="F0B63C8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DB20A62"/>
    <w:multiLevelType w:val="hybridMultilevel"/>
    <w:tmpl w:val="64B29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56BDE"/>
    <w:multiLevelType w:val="hybridMultilevel"/>
    <w:tmpl w:val="4F34F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A37988"/>
    <w:multiLevelType w:val="hybridMultilevel"/>
    <w:tmpl w:val="F876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5339B0"/>
    <w:multiLevelType w:val="hybridMultilevel"/>
    <w:tmpl w:val="DFBE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273320"/>
    <w:multiLevelType w:val="multilevel"/>
    <w:tmpl w:val="01CA1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E622E3"/>
    <w:multiLevelType w:val="hybridMultilevel"/>
    <w:tmpl w:val="00786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CF4C45"/>
    <w:multiLevelType w:val="hybridMultilevel"/>
    <w:tmpl w:val="BDC48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A300F5"/>
    <w:multiLevelType w:val="hybridMultilevel"/>
    <w:tmpl w:val="F41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5731A0"/>
    <w:multiLevelType w:val="hybridMultilevel"/>
    <w:tmpl w:val="A5C02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9"/>
  </w:num>
  <w:num w:numId="4">
    <w:abstractNumId w:val="0"/>
  </w:num>
  <w:num w:numId="5">
    <w:abstractNumId w:val="15"/>
  </w:num>
  <w:num w:numId="6">
    <w:abstractNumId w:val="8"/>
  </w:num>
  <w:num w:numId="7">
    <w:abstractNumId w:val="10"/>
  </w:num>
  <w:num w:numId="8">
    <w:abstractNumId w:val="2"/>
  </w:num>
  <w:num w:numId="9">
    <w:abstractNumId w:val="7"/>
  </w:num>
  <w:num w:numId="10">
    <w:abstractNumId w:val="6"/>
  </w:num>
  <w:num w:numId="11">
    <w:abstractNumId w:val="5"/>
  </w:num>
  <w:num w:numId="12">
    <w:abstractNumId w:val="4"/>
  </w:num>
  <w:num w:numId="13">
    <w:abstractNumId w:val="13"/>
  </w:num>
  <w:num w:numId="14">
    <w:abstractNumId w:val="1"/>
  </w:num>
  <w:num w:numId="15">
    <w:abstractNumId w:val="3"/>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4AE"/>
    <w:rsid w:val="000276FC"/>
    <w:rsid w:val="000768BA"/>
    <w:rsid w:val="00081D05"/>
    <w:rsid w:val="000902E8"/>
    <w:rsid w:val="00105FCF"/>
    <w:rsid w:val="001374AE"/>
    <w:rsid w:val="002156D1"/>
    <w:rsid w:val="00222624"/>
    <w:rsid w:val="00224161"/>
    <w:rsid w:val="00294084"/>
    <w:rsid w:val="002A0B17"/>
    <w:rsid w:val="00592DC0"/>
    <w:rsid w:val="006B4E4D"/>
    <w:rsid w:val="007C3261"/>
    <w:rsid w:val="008418A3"/>
    <w:rsid w:val="008C72B7"/>
    <w:rsid w:val="009047C3"/>
    <w:rsid w:val="0096141A"/>
    <w:rsid w:val="00961BB3"/>
    <w:rsid w:val="00A6667E"/>
    <w:rsid w:val="00BC0FE4"/>
    <w:rsid w:val="00BF760C"/>
    <w:rsid w:val="00C322A1"/>
    <w:rsid w:val="00C52D94"/>
    <w:rsid w:val="00C95C80"/>
    <w:rsid w:val="00CC4739"/>
    <w:rsid w:val="00D11280"/>
    <w:rsid w:val="00DE50F2"/>
    <w:rsid w:val="00E05DC8"/>
    <w:rsid w:val="00E175FE"/>
    <w:rsid w:val="00E3663F"/>
    <w:rsid w:val="00E74C9F"/>
    <w:rsid w:val="00F061E4"/>
    <w:rsid w:val="00F30C12"/>
    <w:rsid w:val="00FE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792FAE6-FA24-4AEC-AC99-076A4C9A8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E50F2"/>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DE5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667E"/>
    <w:pPr>
      <w:ind w:left="720"/>
      <w:contextualSpacing/>
    </w:pPr>
  </w:style>
  <w:style w:type="paragraph" w:styleId="Header">
    <w:name w:val="header"/>
    <w:basedOn w:val="Normal"/>
    <w:link w:val="HeaderChar"/>
    <w:uiPriority w:val="99"/>
    <w:unhideWhenUsed/>
    <w:rsid w:val="00F30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C12"/>
  </w:style>
  <w:style w:type="paragraph" w:styleId="Footer">
    <w:name w:val="footer"/>
    <w:basedOn w:val="Normal"/>
    <w:link w:val="FooterChar"/>
    <w:uiPriority w:val="99"/>
    <w:unhideWhenUsed/>
    <w:rsid w:val="00F30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420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12</Pages>
  <Words>4319</Words>
  <Characters>24621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Godfery</dc:creator>
  <cp:keywords/>
  <dc:description/>
  <cp:lastModifiedBy>Karen Godfery</cp:lastModifiedBy>
  <cp:revision>4</cp:revision>
  <dcterms:created xsi:type="dcterms:W3CDTF">2021-07-04T13:15:00Z</dcterms:created>
  <dcterms:modified xsi:type="dcterms:W3CDTF">2021-07-04T14:45:00Z</dcterms:modified>
</cp:coreProperties>
</file>