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AF3D7" w14:textId="77777777" w:rsidR="00EA325F" w:rsidRPr="00FE5A93" w:rsidRDefault="00AB70C3">
      <w:pPr>
        <w:rPr>
          <w:rFonts w:ascii="Century Gothic" w:hAnsi="Century Gothic"/>
          <w:b/>
          <w:color w:val="4F81BD" w:themeColor="accent1"/>
          <w:sz w:val="72"/>
          <w:szCs w:val="72"/>
        </w:rPr>
      </w:pPr>
      <w:r w:rsidRPr="00FE5A93">
        <w:rPr>
          <w:rFonts w:ascii="Century Gothic" w:hAnsi="Century Gothic"/>
          <w:noProof/>
          <w:color w:val="4F81BD" w:themeColor="accent1"/>
          <w:u w:val="single"/>
        </w:rPr>
        <w:drawing>
          <wp:anchor distT="0" distB="0" distL="114300" distR="114300" simplePos="0" relativeHeight="251659264" behindDoc="0" locked="0" layoutInCell="1" allowOverlap="1" wp14:anchorId="674A8FD7" wp14:editId="327D0C10">
            <wp:simplePos x="0" y="0"/>
            <wp:positionH relativeFrom="page">
              <wp:align>center</wp:align>
            </wp:positionH>
            <wp:positionV relativeFrom="paragraph">
              <wp:posOffset>-741680</wp:posOffset>
            </wp:positionV>
            <wp:extent cx="1108710" cy="7429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 crown smal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8710" cy="742950"/>
                    </a:xfrm>
                    <a:prstGeom prst="rect">
                      <a:avLst/>
                    </a:prstGeom>
                  </pic:spPr>
                </pic:pic>
              </a:graphicData>
            </a:graphic>
            <wp14:sizeRelH relativeFrom="margin">
              <wp14:pctWidth>0</wp14:pctWidth>
            </wp14:sizeRelH>
            <wp14:sizeRelV relativeFrom="margin">
              <wp14:pctHeight>0</wp14:pctHeight>
            </wp14:sizeRelV>
          </wp:anchor>
        </w:drawing>
      </w:r>
      <w:r w:rsidR="00E046D6" w:rsidRPr="00FE5A93">
        <w:rPr>
          <w:rFonts w:ascii="Century Gothic" w:hAnsi="Century Gothic"/>
          <w:b/>
          <w:color w:val="4F81BD" w:themeColor="accent1"/>
          <w:sz w:val="72"/>
          <w:szCs w:val="72"/>
        </w:rPr>
        <w:t xml:space="preserve">Threshold application </w:t>
      </w:r>
    </w:p>
    <w:p w14:paraId="59B96EBF" w14:textId="77777777" w:rsidR="00EA325F" w:rsidRPr="00FE5A93" w:rsidRDefault="00E046D6">
      <w:pPr>
        <w:rPr>
          <w:rFonts w:ascii="Century Gothic" w:hAnsi="Century Gothic"/>
          <w:color w:val="4F81BD" w:themeColor="accent1"/>
          <w:sz w:val="48"/>
          <w:szCs w:val="48"/>
        </w:rPr>
      </w:pPr>
      <w:r w:rsidRPr="00FE5A93">
        <w:rPr>
          <w:rFonts w:ascii="Century Gothic" w:hAnsi="Century Gothic"/>
          <w:b/>
          <w:color w:val="4F81BD" w:themeColor="accent1"/>
          <w:sz w:val="36"/>
          <w:szCs w:val="36"/>
        </w:rPr>
        <w:t>Moving</w:t>
      </w:r>
      <w:r w:rsidRPr="00FE5A93">
        <w:rPr>
          <w:rFonts w:ascii="Century Gothic" w:hAnsi="Century Gothic"/>
          <w:color w:val="4F81BD" w:themeColor="accent1"/>
          <w:sz w:val="36"/>
          <w:szCs w:val="36"/>
        </w:rPr>
        <w:t xml:space="preserve"> </w:t>
      </w:r>
      <w:r w:rsidRPr="00FE5A93">
        <w:rPr>
          <w:rFonts w:ascii="Century Gothic" w:hAnsi="Century Gothic"/>
          <w:b/>
          <w:color w:val="4F81BD" w:themeColor="accent1"/>
          <w:sz w:val="36"/>
          <w:szCs w:val="36"/>
        </w:rPr>
        <w:t>to</w:t>
      </w:r>
      <w:r w:rsidRPr="00FE5A93">
        <w:rPr>
          <w:rFonts w:ascii="Century Gothic" w:hAnsi="Century Gothic"/>
          <w:color w:val="4F81BD" w:themeColor="accent1"/>
          <w:sz w:val="36"/>
          <w:szCs w:val="36"/>
        </w:rPr>
        <w:t xml:space="preserve"> </w:t>
      </w:r>
      <w:r w:rsidRPr="00FE5A93">
        <w:rPr>
          <w:rFonts w:ascii="Century Gothic" w:hAnsi="Century Gothic"/>
          <w:b/>
          <w:color w:val="4F81BD" w:themeColor="accent1"/>
          <w:sz w:val="36"/>
          <w:szCs w:val="36"/>
        </w:rPr>
        <w:t>Upper</w:t>
      </w:r>
      <w:r w:rsidRPr="00FE5A93">
        <w:rPr>
          <w:rFonts w:ascii="Century Gothic" w:hAnsi="Century Gothic"/>
          <w:color w:val="4F81BD" w:themeColor="accent1"/>
          <w:sz w:val="48"/>
          <w:szCs w:val="48"/>
        </w:rPr>
        <w:t xml:space="preserve"> </w:t>
      </w:r>
      <w:r w:rsidRPr="00FE5A93">
        <w:rPr>
          <w:rFonts w:ascii="Century Gothic" w:hAnsi="Century Gothic"/>
          <w:b/>
          <w:color w:val="4F81BD" w:themeColor="accent1"/>
          <w:sz w:val="36"/>
          <w:szCs w:val="36"/>
        </w:rPr>
        <w:t>Pay</w:t>
      </w:r>
      <w:r w:rsidRPr="00FE5A93">
        <w:rPr>
          <w:rFonts w:ascii="Century Gothic" w:hAnsi="Century Gothic"/>
          <w:color w:val="4F81BD" w:themeColor="accent1"/>
          <w:sz w:val="48"/>
          <w:szCs w:val="48"/>
        </w:rPr>
        <w:t xml:space="preserve"> </w:t>
      </w:r>
      <w:r w:rsidRPr="00FE5A93">
        <w:rPr>
          <w:rFonts w:ascii="Century Gothic" w:hAnsi="Century Gothic"/>
          <w:b/>
          <w:color w:val="4F81BD" w:themeColor="accent1"/>
          <w:sz w:val="36"/>
          <w:szCs w:val="36"/>
        </w:rPr>
        <w:t>Range</w:t>
      </w:r>
      <w:r w:rsidR="00AB70C3" w:rsidRPr="00FE5A93">
        <w:rPr>
          <w:rFonts w:ascii="Century Gothic" w:hAnsi="Century Gothic"/>
          <w:noProof/>
          <w:color w:val="4F81BD" w:themeColor="accent1"/>
          <w:u w:val="single"/>
        </w:rPr>
        <w:t xml:space="preserve"> </w:t>
      </w:r>
    </w:p>
    <w:p w14:paraId="39DA87F4" w14:textId="2A160554" w:rsidR="00EA325F" w:rsidRPr="00AB70C3" w:rsidRDefault="00E046D6" w:rsidP="00E65375">
      <w:pPr>
        <w:widowControl w:val="0"/>
        <w:spacing w:before="60"/>
        <w:ind w:right="839"/>
        <w:rPr>
          <w:rFonts w:ascii="Century Gothic" w:hAnsi="Century Gothic"/>
        </w:rPr>
      </w:pPr>
      <w:r w:rsidRPr="00AB70C3">
        <w:rPr>
          <w:rFonts w:ascii="Century Gothic" w:hAnsi="Century Gothic"/>
        </w:rPr>
        <w:t>In accordance with the STPCD 202</w:t>
      </w:r>
      <w:r w:rsidR="00E251EF">
        <w:rPr>
          <w:rFonts w:ascii="Century Gothic" w:hAnsi="Century Gothic"/>
        </w:rPr>
        <w:t>4</w:t>
      </w:r>
      <w:r w:rsidRPr="00AB70C3">
        <w:rPr>
          <w:rFonts w:ascii="Century Gothic" w:hAnsi="Century Gothic"/>
        </w:rPr>
        <w:t xml:space="preserve"> any qualified teacher can apply to be on the upper pay range. Only one application can be made each year. Separate applications can be made if the teacher works at another school. </w:t>
      </w:r>
      <w:bookmarkStart w:id="0" w:name="kix.j7aq3w5jcvr7" w:colFirst="0" w:colLast="0"/>
      <w:bookmarkEnd w:id="0"/>
      <w:r w:rsidRPr="00AB70C3">
        <w:rPr>
          <w:rFonts w:ascii="Century Gothic" w:hAnsi="Century Gothic"/>
        </w:rPr>
        <w:t>     </w:t>
      </w:r>
    </w:p>
    <w:p w14:paraId="0F9E6B11" w14:textId="77777777" w:rsidR="00EA325F" w:rsidRPr="00AB70C3" w:rsidRDefault="00EA325F" w:rsidP="00E65375">
      <w:pPr>
        <w:widowControl w:val="0"/>
        <w:spacing w:line="240" w:lineRule="auto"/>
        <w:ind w:left="1134" w:right="839"/>
        <w:rPr>
          <w:rFonts w:ascii="Century Gothic" w:hAnsi="Century Gothic"/>
        </w:rPr>
      </w:pPr>
    </w:p>
    <w:p w14:paraId="4B7E3355" w14:textId="3F1E6DB7" w:rsidR="00EA325F" w:rsidRPr="00AB70C3" w:rsidRDefault="00E046D6" w:rsidP="00E65375">
      <w:pPr>
        <w:widowControl w:val="0"/>
        <w:ind w:right="837"/>
        <w:rPr>
          <w:rFonts w:ascii="Century Gothic" w:hAnsi="Century Gothic"/>
        </w:rPr>
      </w:pPr>
      <w:r w:rsidRPr="00AB70C3">
        <w:rPr>
          <w:rFonts w:ascii="Century Gothic" w:hAnsi="Century Gothic"/>
        </w:rPr>
        <w:t xml:space="preserve">This form may be used as a method of providing evidence. </w:t>
      </w:r>
    </w:p>
    <w:p w14:paraId="43841AA5" w14:textId="77777777" w:rsidR="00EA325F" w:rsidRPr="00AB70C3" w:rsidRDefault="00EA325F" w:rsidP="00E65375">
      <w:pPr>
        <w:widowControl w:val="0"/>
        <w:spacing w:line="240" w:lineRule="auto"/>
        <w:ind w:left="1134" w:right="839"/>
        <w:rPr>
          <w:rFonts w:ascii="Century Gothic" w:hAnsi="Century Gothic"/>
          <w:sz w:val="21"/>
          <w:szCs w:val="21"/>
        </w:rPr>
      </w:pPr>
    </w:p>
    <w:p w14:paraId="3DFF12D2" w14:textId="77777777" w:rsidR="00EA325F" w:rsidRPr="00AB70C3" w:rsidRDefault="00E046D6" w:rsidP="00E65375">
      <w:pPr>
        <w:widowControl w:val="0"/>
        <w:spacing w:after="60"/>
        <w:ind w:right="837"/>
        <w:jc w:val="both"/>
        <w:rPr>
          <w:rFonts w:ascii="Century Gothic" w:hAnsi="Century Gothic"/>
        </w:rPr>
      </w:pPr>
      <w:r w:rsidRPr="00AB70C3">
        <w:rPr>
          <w:rFonts w:ascii="Century Gothic" w:hAnsi="Century Gothic"/>
        </w:rPr>
        <w:t xml:space="preserve">Applications must: </w:t>
      </w:r>
    </w:p>
    <w:p w14:paraId="7D81C4D2" w14:textId="77777777" w:rsidR="00EA325F" w:rsidRPr="00AB70C3" w:rsidRDefault="00E046D6" w:rsidP="00E65375">
      <w:pPr>
        <w:widowControl w:val="0"/>
        <w:numPr>
          <w:ilvl w:val="0"/>
          <w:numId w:val="6"/>
        </w:numPr>
        <w:ind w:right="837"/>
        <w:rPr>
          <w:rFonts w:ascii="Century Gothic" w:hAnsi="Century Gothic"/>
        </w:rPr>
      </w:pPr>
      <w:r w:rsidRPr="00AB70C3">
        <w:rPr>
          <w:rFonts w:ascii="Century Gothic" w:hAnsi="Century Gothic"/>
        </w:rPr>
        <w:t xml:space="preserve">be </w:t>
      </w:r>
      <w:r w:rsidRPr="00AB70C3">
        <w:rPr>
          <w:rFonts w:ascii="Century Gothic" w:hAnsi="Century Gothic"/>
          <w:sz w:val="21"/>
          <w:szCs w:val="21"/>
        </w:rPr>
        <w:t>submitted</w:t>
      </w:r>
      <w:r w:rsidRPr="00AB70C3">
        <w:rPr>
          <w:rFonts w:ascii="Century Gothic" w:hAnsi="Century Gothic"/>
        </w:rPr>
        <w:t xml:space="preserve"> to the Headteacher.</w:t>
      </w:r>
    </w:p>
    <w:p w14:paraId="7668B7E1" w14:textId="39C5757E" w:rsidR="00EA325F" w:rsidRPr="00AB70C3" w:rsidRDefault="00E046D6" w:rsidP="00E65375">
      <w:pPr>
        <w:widowControl w:val="0"/>
        <w:numPr>
          <w:ilvl w:val="0"/>
          <w:numId w:val="6"/>
        </w:numPr>
        <w:ind w:right="837"/>
        <w:rPr>
          <w:rFonts w:ascii="Century Gothic" w:hAnsi="Century Gothic"/>
        </w:rPr>
      </w:pPr>
      <w:r w:rsidRPr="00AB70C3">
        <w:rPr>
          <w:rFonts w:ascii="Century Gothic" w:hAnsi="Century Gothic"/>
          <w:sz w:val="21"/>
          <w:szCs w:val="21"/>
        </w:rPr>
        <w:t>include</w:t>
      </w:r>
      <w:r w:rsidRPr="00AB70C3">
        <w:rPr>
          <w:rFonts w:ascii="Century Gothic" w:hAnsi="Century Gothic"/>
        </w:rPr>
        <w:t xml:space="preserve"> </w:t>
      </w:r>
      <w:r w:rsidR="008F1ABB">
        <w:rPr>
          <w:rFonts w:ascii="Century Gothic" w:hAnsi="Century Gothic"/>
        </w:rPr>
        <w:t>evidence of 2 years evidence of “good” teaching</w:t>
      </w:r>
      <w:r w:rsidRPr="00AB70C3">
        <w:rPr>
          <w:rFonts w:ascii="Century Gothic" w:hAnsi="Century Gothic"/>
        </w:rPr>
        <w:t xml:space="preserve"> (there may be exceptional circumstances where two cannot be provided </w:t>
      </w:r>
      <w:proofErr w:type="gramStart"/>
      <w:r w:rsidRPr="00AB70C3">
        <w:rPr>
          <w:rFonts w:ascii="Century Gothic" w:hAnsi="Century Gothic"/>
        </w:rPr>
        <w:t>e.g.</w:t>
      </w:r>
      <w:proofErr w:type="gramEnd"/>
      <w:r w:rsidRPr="00AB70C3">
        <w:rPr>
          <w:rFonts w:ascii="Century Gothic" w:hAnsi="Century Gothic"/>
        </w:rPr>
        <w:t xml:space="preserve"> maternity leave).</w:t>
      </w:r>
    </w:p>
    <w:p w14:paraId="2A631BDD" w14:textId="77777777" w:rsidR="00EA325F" w:rsidRPr="00AB70C3" w:rsidRDefault="00E046D6" w:rsidP="00E65375">
      <w:pPr>
        <w:widowControl w:val="0"/>
        <w:numPr>
          <w:ilvl w:val="0"/>
          <w:numId w:val="6"/>
        </w:numPr>
        <w:ind w:right="837"/>
        <w:rPr>
          <w:rFonts w:ascii="Century Gothic" w:hAnsi="Century Gothic"/>
        </w:rPr>
      </w:pPr>
      <w:r w:rsidRPr="00AB70C3">
        <w:rPr>
          <w:rFonts w:ascii="Century Gothic" w:hAnsi="Century Gothic"/>
        </w:rPr>
        <w:t xml:space="preserve">be </w:t>
      </w:r>
      <w:r w:rsidRPr="00AB70C3">
        <w:rPr>
          <w:rFonts w:ascii="Century Gothic" w:hAnsi="Century Gothic"/>
          <w:sz w:val="21"/>
          <w:szCs w:val="21"/>
        </w:rPr>
        <w:t>submitted</w:t>
      </w:r>
      <w:r w:rsidRPr="00AB70C3">
        <w:rPr>
          <w:rFonts w:ascii="Century Gothic" w:hAnsi="Century Gothic"/>
        </w:rPr>
        <w:t xml:space="preserve"> by 31 October in each year (consideration will be given to accepting late applications where individual circumstances prevent this deadline being met </w:t>
      </w:r>
      <w:proofErr w:type="gramStart"/>
      <w:r w:rsidRPr="00AB70C3">
        <w:rPr>
          <w:rFonts w:ascii="Century Gothic" w:hAnsi="Century Gothic"/>
        </w:rPr>
        <w:t>e.g.</w:t>
      </w:r>
      <w:proofErr w:type="gramEnd"/>
      <w:r w:rsidRPr="00AB70C3">
        <w:rPr>
          <w:rFonts w:ascii="Century Gothic" w:hAnsi="Century Gothic"/>
        </w:rPr>
        <w:t xml:space="preserve"> absence).</w:t>
      </w:r>
    </w:p>
    <w:p w14:paraId="3730C121" w14:textId="77777777" w:rsidR="00E65375" w:rsidRPr="00AB70C3" w:rsidRDefault="00E65375" w:rsidP="00E65375">
      <w:pPr>
        <w:widowControl w:val="0"/>
        <w:spacing w:line="240" w:lineRule="auto"/>
        <w:ind w:left="1134" w:right="839"/>
        <w:rPr>
          <w:rFonts w:ascii="Century Gothic" w:hAnsi="Century Gothic"/>
        </w:rPr>
      </w:pPr>
    </w:p>
    <w:p w14:paraId="646DF2A4" w14:textId="77777777" w:rsidR="00EA325F" w:rsidRPr="00FE5A93" w:rsidRDefault="00E046D6" w:rsidP="00DF6F63">
      <w:pPr>
        <w:rPr>
          <w:rFonts w:ascii="Century Gothic" w:eastAsia="Arvo" w:hAnsi="Century Gothic"/>
          <w:color w:val="4F81BD" w:themeColor="accent1"/>
          <w:sz w:val="28"/>
          <w:szCs w:val="28"/>
        </w:rPr>
      </w:pPr>
      <w:r w:rsidRPr="00FE5A93">
        <w:rPr>
          <w:rFonts w:ascii="Century Gothic" w:hAnsi="Century Gothic"/>
          <w:b/>
          <w:color w:val="4F81BD" w:themeColor="accent1"/>
          <w:sz w:val="28"/>
          <w:szCs w:val="28"/>
        </w:rPr>
        <w:t>The</w:t>
      </w:r>
      <w:r w:rsidRPr="00FE5A93">
        <w:rPr>
          <w:rFonts w:ascii="Century Gothic" w:eastAsia="Arvo" w:hAnsi="Century Gothic"/>
          <w:color w:val="4F81BD" w:themeColor="accent1"/>
          <w:sz w:val="28"/>
          <w:szCs w:val="28"/>
        </w:rPr>
        <w:t xml:space="preserve"> </w:t>
      </w:r>
      <w:r w:rsidRPr="00FE5A93">
        <w:rPr>
          <w:rFonts w:ascii="Century Gothic" w:hAnsi="Century Gothic"/>
          <w:b/>
          <w:color w:val="4F81BD" w:themeColor="accent1"/>
          <w:sz w:val="28"/>
          <w:szCs w:val="28"/>
        </w:rPr>
        <w:t>criteria</w:t>
      </w:r>
    </w:p>
    <w:p w14:paraId="69026DBE" w14:textId="55CDAC67" w:rsidR="00EA325F" w:rsidRPr="00AB70C3" w:rsidRDefault="00E046D6" w:rsidP="00E65375">
      <w:pPr>
        <w:widowControl w:val="0"/>
        <w:spacing w:after="60"/>
        <w:ind w:right="837"/>
        <w:jc w:val="both"/>
        <w:rPr>
          <w:rFonts w:ascii="Century Gothic" w:hAnsi="Century Gothic"/>
        </w:rPr>
      </w:pPr>
      <w:r w:rsidRPr="00AB70C3">
        <w:rPr>
          <w:rFonts w:ascii="Century Gothic" w:hAnsi="Century Gothic"/>
        </w:rPr>
        <w:t>Teachers who believe they’re eligible for a performance threshold assessment can apply to the Headteacher. The Headteacher will consider each application against the standards as set out under section 15.2 of the School Teachers’ Pay and Conditions Document 202</w:t>
      </w:r>
      <w:r w:rsidR="00C739FD">
        <w:rPr>
          <w:rFonts w:ascii="Century Gothic" w:hAnsi="Century Gothic"/>
        </w:rPr>
        <w:t>4</w:t>
      </w:r>
      <w:r w:rsidRPr="00AB70C3">
        <w:rPr>
          <w:rFonts w:ascii="Century Gothic" w:hAnsi="Century Gothic"/>
        </w:rPr>
        <w:t xml:space="preserve">. </w:t>
      </w:r>
    </w:p>
    <w:p w14:paraId="1D390F02" w14:textId="77777777" w:rsidR="00EA325F" w:rsidRPr="00AB70C3" w:rsidRDefault="00E046D6" w:rsidP="00E65375">
      <w:pPr>
        <w:widowControl w:val="0"/>
        <w:numPr>
          <w:ilvl w:val="0"/>
          <w:numId w:val="16"/>
        </w:numPr>
        <w:ind w:right="837"/>
        <w:jc w:val="both"/>
        <w:rPr>
          <w:rFonts w:ascii="Century Gothic" w:hAnsi="Century Gothic"/>
        </w:rPr>
      </w:pPr>
      <w:r w:rsidRPr="00AB70C3">
        <w:rPr>
          <w:rFonts w:ascii="Century Gothic" w:hAnsi="Century Gothic"/>
        </w:rPr>
        <w:t xml:space="preserve">that the teacher is highly competent in all elements of the relevant standards; and </w:t>
      </w:r>
    </w:p>
    <w:p w14:paraId="3101724E" w14:textId="77777777" w:rsidR="00EA325F" w:rsidRPr="00AB70C3" w:rsidRDefault="00E046D6" w:rsidP="00E65375">
      <w:pPr>
        <w:widowControl w:val="0"/>
        <w:numPr>
          <w:ilvl w:val="0"/>
          <w:numId w:val="16"/>
        </w:numPr>
        <w:ind w:right="837"/>
        <w:jc w:val="both"/>
        <w:rPr>
          <w:rFonts w:ascii="Century Gothic" w:hAnsi="Century Gothic"/>
        </w:rPr>
      </w:pPr>
      <w:r w:rsidRPr="00AB70C3">
        <w:rPr>
          <w:rFonts w:ascii="Century Gothic" w:hAnsi="Century Gothic"/>
        </w:rPr>
        <w:t xml:space="preserve">that the teacher’s achievements and contribution to an educational setting or settings are </w:t>
      </w:r>
      <w:r w:rsidRPr="00115713">
        <w:rPr>
          <w:rFonts w:ascii="Century Gothic" w:hAnsi="Century Gothic"/>
          <w:b/>
        </w:rPr>
        <w:t>substantial and sustained</w:t>
      </w:r>
      <w:r w:rsidRPr="00AB70C3">
        <w:rPr>
          <w:rFonts w:ascii="Century Gothic" w:hAnsi="Century Gothic"/>
        </w:rPr>
        <w:t>.</w:t>
      </w:r>
    </w:p>
    <w:p w14:paraId="1F8AE51E" w14:textId="77777777" w:rsidR="00EA325F" w:rsidRPr="00AB70C3" w:rsidRDefault="00EA325F" w:rsidP="00E65375">
      <w:pPr>
        <w:widowControl w:val="0"/>
        <w:spacing w:line="240" w:lineRule="auto"/>
        <w:ind w:left="1134" w:right="839"/>
        <w:rPr>
          <w:rFonts w:ascii="Century Gothic" w:hAnsi="Century Gothic"/>
        </w:rPr>
      </w:pPr>
    </w:p>
    <w:p w14:paraId="2E846E04" w14:textId="77777777" w:rsidR="00EA325F" w:rsidRPr="00AB70C3" w:rsidRDefault="00E046D6" w:rsidP="00E65375">
      <w:pPr>
        <w:widowControl w:val="0"/>
        <w:ind w:right="837"/>
        <w:rPr>
          <w:rFonts w:ascii="Century Gothic" w:hAnsi="Century Gothic"/>
        </w:rPr>
      </w:pPr>
      <w:r w:rsidRPr="00AB70C3">
        <w:rPr>
          <w:rFonts w:ascii="Century Gothic" w:hAnsi="Century Gothic"/>
        </w:rPr>
        <w:t xml:space="preserve">Teachers who make successful applications will be placed on point 1 of the upper pay scale with effect from 1 September. Teachers appointed to the school who have previously become entitled to be paid on the upper pay scale will retain their entitlement to any points already awarded on this scale. </w:t>
      </w:r>
    </w:p>
    <w:p w14:paraId="297D592F" w14:textId="77777777" w:rsidR="00EA325F" w:rsidRPr="00AB70C3" w:rsidRDefault="00EA325F" w:rsidP="00E65375">
      <w:pPr>
        <w:widowControl w:val="0"/>
        <w:spacing w:line="240" w:lineRule="auto"/>
        <w:ind w:left="1134" w:right="839"/>
        <w:rPr>
          <w:rFonts w:ascii="Century Gothic" w:hAnsi="Century Gothic"/>
        </w:rPr>
      </w:pPr>
    </w:p>
    <w:p w14:paraId="48D32FB9" w14:textId="77777777" w:rsidR="00EA325F" w:rsidRPr="00AB70C3" w:rsidRDefault="00E046D6" w:rsidP="00E65375">
      <w:pPr>
        <w:widowControl w:val="0"/>
        <w:ind w:right="837"/>
        <w:rPr>
          <w:rFonts w:ascii="Century Gothic" w:hAnsi="Century Gothic"/>
        </w:rPr>
      </w:pPr>
      <w:r w:rsidRPr="00AB70C3">
        <w:rPr>
          <w:rFonts w:ascii="Century Gothic" w:hAnsi="Century Gothic"/>
        </w:rPr>
        <w:t xml:space="preserve">Teachers who are unsuccessful in passing the performance threshold assessment should be given written reasons, detailing which standards have been met and those which have not. It is expected that normally any concerns will have already been shared with the teacher during the last 2 years, targets set and reviewed. Written reasons should be given within 20 working days of the decision being notified to the Governing Body by the Headteacher. They are also entitled to receive clear advice on how they need to develop in order to reach the threshold standards. If they wish to appeal against this </w:t>
      </w:r>
      <w:proofErr w:type="gramStart"/>
      <w:r w:rsidRPr="00AB70C3">
        <w:rPr>
          <w:rFonts w:ascii="Century Gothic" w:hAnsi="Century Gothic"/>
        </w:rPr>
        <w:t>decision</w:t>
      </w:r>
      <w:proofErr w:type="gramEnd"/>
      <w:r w:rsidRPr="00AB70C3">
        <w:rPr>
          <w:rFonts w:ascii="Century Gothic" w:hAnsi="Century Gothic"/>
        </w:rPr>
        <w:t xml:space="preserve"> they should refer to the schools pay policy for the Pay Appeals Procedure.</w:t>
      </w:r>
    </w:p>
    <w:p w14:paraId="68DAA944" w14:textId="77777777" w:rsidR="00EA325F" w:rsidRPr="00AB70C3" w:rsidRDefault="00EA325F" w:rsidP="00E65375">
      <w:pPr>
        <w:widowControl w:val="0"/>
        <w:spacing w:line="240" w:lineRule="auto"/>
        <w:ind w:left="1134" w:right="839"/>
        <w:rPr>
          <w:rFonts w:ascii="Century Gothic" w:hAnsi="Century Gothic"/>
        </w:rPr>
      </w:pPr>
    </w:p>
    <w:p w14:paraId="279C8679" w14:textId="77777777" w:rsidR="00EA325F" w:rsidRPr="00AB70C3" w:rsidRDefault="00E046D6" w:rsidP="00E65375">
      <w:pPr>
        <w:widowControl w:val="0"/>
        <w:ind w:right="837"/>
        <w:rPr>
          <w:rFonts w:ascii="Century Gothic" w:hAnsi="Century Gothic"/>
        </w:rPr>
      </w:pPr>
      <w:r w:rsidRPr="00AB70C3">
        <w:rPr>
          <w:rFonts w:ascii="Century Gothic" w:hAnsi="Century Gothic"/>
        </w:rPr>
        <w:lastRenderedPageBreak/>
        <w:t>The entitlement of a teacher to be paid on the Upper Pay Scale is retained when moving to another school covered by the School Teachers’ Pay and Conditions Document.</w:t>
      </w:r>
    </w:p>
    <w:p w14:paraId="3ADF9198" w14:textId="77777777" w:rsidR="00DF6F63" w:rsidRPr="00AB70C3" w:rsidRDefault="00DF6F63" w:rsidP="00DF6F63">
      <w:pPr>
        <w:rPr>
          <w:rFonts w:ascii="Century Gothic" w:hAnsi="Century Gothic"/>
          <w:b/>
          <w:color w:val="FF0000"/>
          <w:sz w:val="24"/>
          <w:szCs w:val="24"/>
        </w:rPr>
      </w:pPr>
    </w:p>
    <w:p w14:paraId="2DE1528E" w14:textId="77777777" w:rsidR="00EA325F" w:rsidRPr="00FE5A93" w:rsidRDefault="00E046D6" w:rsidP="00DF6F63">
      <w:pPr>
        <w:rPr>
          <w:rFonts w:ascii="Century Gothic" w:eastAsia="Arvo" w:hAnsi="Century Gothic"/>
          <w:color w:val="4F81BD" w:themeColor="accent1"/>
          <w:sz w:val="28"/>
          <w:szCs w:val="28"/>
        </w:rPr>
      </w:pPr>
      <w:r w:rsidRPr="00FE5A93">
        <w:rPr>
          <w:rFonts w:ascii="Century Gothic" w:hAnsi="Century Gothic"/>
          <w:b/>
          <w:color w:val="4F81BD" w:themeColor="accent1"/>
          <w:sz w:val="28"/>
          <w:szCs w:val="28"/>
        </w:rPr>
        <w:t>Definition</w:t>
      </w:r>
      <w:r w:rsidRPr="00FE5A93">
        <w:rPr>
          <w:rFonts w:ascii="Century Gothic" w:eastAsia="Arvo" w:hAnsi="Century Gothic"/>
          <w:color w:val="4F81BD" w:themeColor="accent1"/>
          <w:sz w:val="28"/>
          <w:szCs w:val="28"/>
        </w:rPr>
        <w:t xml:space="preserve"> </w:t>
      </w:r>
      <w:r w:rsidRPr="00FE5A93">
        <w:rPr>
          <w:rFonts w:ascii="Century Gothic" w:hAnsi="Century Gothic"/>
          <w:b/>
          <w:color w:val="4F81BD" w:themeColor="accent1"/>
          <w:sz w:val="28"/>
          <w:szCs w:val="28"/>
        </w:rPr>
        <w:t>of</w:t>
      </w:r>
      <w:r w:rsidRPr="00FE5A93">
        <w:rPr>
          <w:rFonts w:ascii="Century Gothic" w:eastAsia="Arvo" w:hAnsi="Century Gothic"/>
          <w:color w:val="4F81BD" w:themeColor="accent1"/>
          <w:sz w:val="28"/>
          <w:szCs w:val="28"/>
        </w:rPr>
        <w:t xml:space="preserve"> </w:t>
      </w:r>
      <w:r w:rsidRPr="00FE5A93">
        <w:rPr>
          <w:rFonts w:ascii="Century Gothic" w:hAnsi="Century Gothic"/>
          <w:b/>
          <w:color w:val="4F81BD" w:themeColor="accent1"/>
          <w:sz w:val="28"/>
          <w:szCs w:val="28"/>
        </w:rPr>
        <w:t>terms</w:t>
      </w:r>
    </w:p>
    <w:p w14:paraId="3828DF5D" w14:textId="77777777" w:rsidR="00EA325F" w:rsidRPr="00AB70C3" w:rsidRDefault="00E046D6" w:rsidP="00E65375">
      <w:pPr>
        <w:keepLines/>
        <w:spacing w:after="120"/>
        <w:ind w:right="839"/>
        <w:jc w:val="both"/>
        <w:rPr>
          <w:rFonts w:ascii="Century Gothic" w:hAnsi="Century Gothic"/>
        </w:rPr>
      </w:pPr>
      <w:bookmarkStart w:id="1" w:name="_rswelhu6cdr4" w:colFirst="0" w:colLast="0"/>
      <w:bookmarkEnd w:id="1"/>
      <w:r w:rsidRPr="00AB70C3">
        <w:rPr>
          <w:rFonts w:ascii="Century Gothic" w:hAnsi="Century Gothic"/>
          <w:b/>
        </w:rPr>
        <w:t>‘Highly competent’</w:t>
      </w:r>
      <w:r w:rsidRPr="00AB70C3">
        <w:rPr>
          <w:rFonts w:ascii="Century Gothic" w:hAnsi="Century Gothic"/>
        </w:rPr>
        <w:t xml:space="preserve"> means that the teacher’s performance is assessed as having: </w:t>
      </w:r>
    </w:p>
    <w:p w14:paraId="130DBB18" w14:textId="77777777" w:rsidR="00AB70C3" w:rsidRPr="00AB70C3" w:rsidRDefault="00AB70C3" w:rsidP="00AB70C3">
      <w:pPr>
        <w:numPr>
          <w:ilvl w:val="0"/>
          <w:numId w:val="19"/>
        </w:numPr>
        <w:spacing w:line="240" w:lineRule="auto"/>
        <w:rPr>
          <w:rFonts w:ascii="Century Gothic" w:hAnsi="Century Gothic"/>
          <w:i/>
          <w:iCs/>
        </w:rPr>
      </w:pPr>
      <w:bookmarkStart w:id="2" w:name="_15ydqppwwtt4" w:colFirst="0" w:colLast="0"/>
      <w:bookmarkStart w:id="3" w:name="_hg6b56oetykd" w:colFirst="0" w:colLast="0"/>
      <w:bookmarkEnd w:id="2"/>
      <w:bookmarkEnd w:id="3"/>
      <w:r w:rsidRPr="00AB70C3">
        <w:rPr>
          <w:rFonts w:ascii="Century Gothic" w:hAnsi="Century Gothic"/>
          <w:i/>
        </w:rPr>
        <w:t>P</w:t>
      </w:r>
      <w:r w:rsidRPr="00AB70C3">
        <w:rPr>
          <w:rFonts w:ascii="Century Gothic" w:hAnsi="Century Gothic"/>
          <w:i/>
          <w:iCs/>
        </w:rPr>
        <w:t xml:space="preserve">erformance which is not only good but also good enough to provide coaching and mentoring to other teachers, give advice to them and demonstrate to them effective teaching practice and how to make a </w:t>
      </w:r>
      <w:r w:rsidRPr="00AB70C3">
        <w:rPr>
          <w:rFonts w:ascii="Century Gothic" w:hAnsi="Century Gothic"/>
          <w:i/>
          <w:iCs/>
          <w:u w:val="single"/>
        </w:rPr>
        <w:t>wider contribution to the work of the school</w:t>
      </w:r>
      <w:r w:rsidRPr="00AB70C3">
        <w:rPr>
          <w:rFonts w:ascii="Century Gothic" w:hAnsi="Century Gothic"/>
          <w:i/>
          <w:iCs/>
        </w:rPr>
        <w:t>, in order to help them meet the relevant standards and develop their teaching practice</w:t>
      </w:r>
    </w:p>
    <w:p w14:paraId="10CF4610" w14:textId="77777777" w:rsidR="00AB70C3" w:rsidRPr="008D2A5D" w:rsidRDefault="00AB70C3" w:rsidP="00AB70C3">
      <w:pPr>
        <w:numPr>
          <w:ilvl w:val="0"/>
          <w:numId w:val="19"/>
        </w:numPr>
        <w:spacing w:line="240" w:lineRule="auto"/>
        <w:jc w:val="both"/>
        <w:rPr>
          <w:rFonts w:ascii="Century Gothic" w:hAnsi="Century Gothic"/>
          <w:color w:val="5B9BD5"/>
        </w:rPr>
      </w:pPr>
      <w:r w:rsidRPr="008D2A5D">
        <w:rPr>
          <w:rFonts w:ascii="Century Gothic" w:hAnsi="Century Gothic"/>
          <w:color w:val="5B9BD5"/>
        </w:rPr>
        <w:t>Makes a distinctive and significant contribution to the raising of standards normally across more than one key stage / phase within the school; and</w:t>
      </w:r>
    </w:p>
    <w:p w14:paraId="7ABF8C15" w14:textId="7E4A147B" w:rsidR="00AB70C3" w:rsidRPr="00C739FD" w:rsidRDefault="00AB70C3" w:rsidP="00C739FD">
      <w:pPr>
        <w:numPr>
          <w:ilvl w:val="0"/>
          <w:numId w:val="19"/>
        </w:numPr>
        <w:spacing w:line="240" w:lineRule="auto"/>
        <w:jc w:val="both"/>
        <w:rPr>
          <w:rFonts w:ascii="Century Gothic" w:hAnsi="Century Gothic"/>
          <w:color w:val="5B9BD5"/>
        </w:rPr>
      </w:pPr>
      <w:r w:rsidRPr="008D2A5D">
        <w:rPr>
          <w:rFonts w:ascii="Century Gothic" w:hAnsi="Century Gothic"/>
          <w:color w:val="5B9BD5"/>
        </w:rPr>
        <w:t>Takes ad</w:t>
      </w:r>
      <w:r w:rsidRPr="00C739FD">
        <w:rPr>
          <w:rFonts w:ascii="Century Gothic" w:hAnsi="Century Gothic"/>
          <w:color w:val="5B9BD5"/>
        </w:rPr>
        <w:t>vantage of appropriate opportunities for professional development and use the outcomes effectively to improve pupils learning and which supports the professional development of other staff within the school.</w:t>
      </w:r>
    </w:p>
    <w:p w14:paraId="216DEB48" w14:textId="77777777" w:rsidR="00AB70C3" w:rsidRPr="00AB70C3" w:rsidRDefault="00AB70C3" w:rsidP="00E65375">
      <w:pPr>
        <w:keepLines/>
        <w:spacing w:before="120" w:after="120"/>
        <w:ind w:right="227"/>
        <w:rPr>
          <w:rFonts w:ascii="Century Gothic" w:hAnsi="Century Gothic"/>
        </w:rPr>
      </w:pPr>
    </w:p>
    <w:p w14:paraId="10E7E122" w14:textId="77777777" w:rsidR="00EA325F" w:rsidRPr="00AB70C3" w:rsidRDefault="00AB70C3" w:rsidP="00E65375">
      <w:pPr>
        <w:keepLines/>
        <w:spacing w:before="120" w:after="120"/>
        <w:ind w:right="227"/>
        <w:rPr>
          <w:rFonts w:ascii="Century Gothic" w:hAnsi="Century Gothic"/>
        </w:rPr>
      </w:pPr>
      <w:r w:rsidRPr="00AB70C3">
        <w:rPr>
          <w:rFonts w:ascii="Century Gothic" w:hAnsi="Century Gothic"/>
        </w:rPr>
        <w:t xml:space="preserve"> </w:t>
      </w:r>
      <w:r w:rsidR="00E046D6" w:rsidRPr="00AB70C3">
        <w:rPr>
          <w:rFonts w:ascii="Century Gothic" w:hAnsi="Century Gothic"/>
        </w:rPr>
        <w:t>‘</w:t>
      </w:r>
      <w:r w:rsidR="00E046D6" w:rsidRPr="00AB70C3">
        <w:rPr>
          <w:rFonts w:ascii="Century Gothic" w:hAnsi="Century Gothic"/>
          <w:b/>
        </w:rPr>
        <w:t>Substantia</w:t>
      </w:r>
      <w:r w:rsidR="00E046D6" w:rsidRPr="00AB70C3">
        <w:rPr>
          <w:rFonts w:ascii="Century Gothic" w:hAnsi="Century Gothic"/>
        </w:rPr>
        <w:t xml:space="preserve">l’ means of real importance, </w:t>
      </w:r>
      <w:proofErr w:type="gramStart"/>
      <w:r w:rsidR="00E046D6" w:rsidRPr="00AB70C3">
        <w:rPr>
          <w:rFonts w:ascii="Century Gothic" w:hAnsi="Century Gothic"/>
        </w:rPr>
        <w:t>validity</w:t>
      </w:r>
      <w:proofErr w:type="gramEnd"/>
      <w:r w:rsidR="00E046D6" w:rsidRPr="00AB70C3">
        <w:rPr>
          <w:rFonts w:ascii="Century Gothic" w:hAnsi="Century Gothic"/>
        </w:rPr>
        <w:t xml:space="preserve"> or value to the school, by; </w:t>
      </w:r>
    </w:p>
    <w:p w14:paraId="2AB47CC4" w14:textId="77777777" w:rsidR="00EA325F" w:rsidRPr="00AB70C3" w:rsidRDefault="00E046D6" w:rsidP="00E65375">
      <w:pPr>
        <w:keepLines/>
        <w:numPr>
          <w:ilvl w:val="0"/>
          <w:numId w:val="13"/>
        </w:numPr>
        <w:spacing w:before="120"/>
        <w:ind w:right="227"/>
        <w:rPr>
          <w:rFonts w:ascii="Century Gothic" w:hAnsi="Century Gothic"/>
        </w:rPr>
      </w:pPr>
      <w:proofErr w:type="gramStart"/>
      <w:r w:rsidRPr="00AB70C3">
        <w:rPr>
          <w:rFonts w:ascii="Century Gothic" w:hAnsi="Century Gothic"/>
        </w:rPr>
        <w:t>playing  a</w:t>
      </w:r>
      <w:proofErr w:type="gramEnd"/>
      <w:r w:rsidRPr="00AB70C3">
        <w:rPr>
          <w:rFonts w:ascii="Century Gothic" w:hAnsi="Century Gothic"/>
        </w:rPr>
        <w:t xml:space="preserve"> critical role in the life of the school; </w:t>
      </w:r>
    </w:p>
    <w:p w14:paraId="69233382" w14:textId="77777777" w:rsidR="00EA325F" w:rsidRPr="00AB70C3" w:rsidRDefault="00E046D6" w:rsidP="00E65375">
      <w:pPr>
        <w:keepLines/>
        <w:numPr>
          <w:ilvl w:val="0"/>
          <w:numId w:val="13"/>
        </w:numPr>
        <w:ind w:right="227"/>
        <w:rPr>
          <w:rFonts w:ascii="Century Gothic" w:hAnsi="Century Gothic"/>
        </w:rPr>
      </w:pPr>
      <w:r w:rsidRPr="00AB70C3">
        <w:rPr>
          <w:rFonts w:ascii="Century Gothic" w:hAnsi="Century Gothic"/>
        </w:rPr>
        <w:t xml:space="preserve">provide a role model for teaching and learning, not just in raising standards of teaching and learning in his/her own classroom or with his/her own group of children, but also making a </w:t>
      </w:r>
      <w:r w:rsidRPr="00AB70C3">
        <w:rPr>
          <w:rFonts w:ascii="Century Gothic" w:hAnsi="Century Gothic"/>
          <w:u w:val="single"/>
        </w:rPr>
        <w:t>significant wider contribution</w:t>
      </w:r>
      <w:r w:rsidRPr="00AB70C3">
        <w:rPr>
          <w:rFonts w:ascii="Century Gothic" w:hAnsi="Century Gothic"/>
        </w:rPr>
        <w:t xml:space="preserve"> to school improvement; </w:t>
      </w:r>
    </w:p>
    <w:p w14:paraId="067BE6EF" w14:textId="290DBA58" w:rsidR="00EA325F" w:rsidRPr="00AB70C3" w:rsidRDefault="00E046D6" w:rsidP="00E65375">
      <w:pPr>
        <w:keepLines/>
        <w:numPr>
          <w:ilvl w:val="0"/>
          <w:numId w:val="13"/>
        </w:numPr>
        <w:ind w:right="227"/>
        <w:rPr>
          <w:rFonts w:ascii="Century Gothic" w:hAnsi="Century Gothic"/>
        </w:rPr>
      </w:pPr>
      <w:r w:rsidRPr="00AB70C3">
        <w:rPr>
          <w:rFonts w:ascii="Century Gothic" w:hAnsi="Century Gothic"/>
        </w:rPr>
        <w:t xml:space="preserve">make a distinctive contribution to the </w:t>
      </w:r>
      <w:r w:rsidRPr="00AB70C3">
        <w:rPr>
          <w:rFonts w:ascii="Century Gothic" w:hAnsi="Century Gothic"/>
          <w:u w:val="single"/>
        </w:rPr>
        <w:t>raising of pupil standards</w:t>
      </w:r>
    </w:p>
    <w:p w14:paraId="5A571718" w14:textId="77777777" w:rsidR="00EA325F" w:rsidRPr="00AB70C3" w:rsidRDefault="00E046D6" w:rsidP="00E65375">
      <w:pPr>
        <w:keepLines/>
        <w:numPr>
          <w:ilvl w:val="0"/>
          <w:numId w:val="13"/>
        </w:numPr>
        <w:ind w:right="227"/>
        <w:rPr>
          <w:rFonts w:ascii="Century Gothic" w:hAnsi="Century Gothic"/>
        </w:rPr>
      </w:pPr>
      <w:r w:rsidRPr="00AB70C3">
        <w:rPr>
          <w:rFonts w:ascii="Century Gothic" w:hAnsi="Century Gothic"/>
        </w:rPr>
        <w:t xml:space="preserve">take advantage of appropriate opportunities for professional development </w:t>
      </w:r>
    </w:p>
    <w:p w14:paraId="5A1DDD5E" w14:textId="77777777" w:rsidR="00EA325F" w:rsidRDefault="00E046D6" w:rsidP="00E65375">
      <w:pPr>
        <w:keepLines/>
        <w:numPr>
          <w:ilvl w:val="0"/>
          <w:numId w:val="13"/>
        </w:numPr>
        <w:spacing w:after="120"/>
        <w:ind w:right="227"/>
        <w:rPr>
          <w:rFonts w:ascii="Century Gothic" w:hAnsi="Century Gothic"/>
        </w:rPr>
      </w:pPr>
      <w:r w:rsidRPr="00AB70C3">
        <w:rPr>
          <w:rFonts w:ascii="Century Gothic" w:hAnsi="Century Gothic"/>
        </w:rPr>
        <w:t>use the outcomes effectively to improve pupils’ learning.</w:t>
      </w:r>
    </w:p>
    <w:p w14:paraId="46C23D55" w14:textId="77777777" w:rsidR="00AB70C3" w:rsidRPr="00C739FD" w:rsidRDefault="00AB70C3" w:rsidP="00AB70C3">
      <w:pPr>
        <w:pStyle w:val="ListParagraph"/>
        <w:numPr>
          <w:ilvl w:val="0"/>
          <w:numId w:val="13"/>
        </w:numPr>
        <w:jc w:val="both"/>
        <w:rPr>
          <w:rFonts w:ascii="Century Gothic" w:hAnsi="Century Gothic"/>
          <w:b/>
          <w:u w:val="single"/>
        </w:rPr>
      </w:pPr>
      <w:r w:rsidRPr="00C739FD">
        <w:rPr>
          <w:rFonts w:ascii="Century Gothic" w:hAnsi="Century Gothic"/>
        </w:rPr>
        <w:t xml:space="preserve">Evidence demonstrates that the teachers’ achievements and wider contribution to school improvement </w:t>
      </w:r>
      <w:r w:rsidRPr="00C739FD">
        <w:rPr>
          <w:rFonts w:ascii="Century Gothic" w:hAnsi="Century Gothic"/>
          <w:b/>
          <w:u w:val="single"/>
        </w:rPr>
        <w:t>impacts significantly</w:t>
      </w:r>
      <w:r w:rsidRPr="00C739FD">
        <w:rPr>
          <w:rFonts w:ascii="Century Gothic" w:hAnsi="Century Gothic"/>
        </w:rPr>
        <w:t xml:space="preserve"> on </w:t>
      </w:r>
      <w:r w:rsidRPr="00C739FD">
        <w:rPr>
          <w:rFonts w:ascii="Century Gothic" w:hAnsi="Century Gothic"/>
          <w:b/>
          <w:u w:val="single"/>
        </w:rPr>
        <w:t>pupil progress</w:t>
      </w:r>
      <w:r w:rsidRPr="00C739FD">
        <w:rPr>
          <w:rFonts w:ascii="Century Gothic" w:hAnsi="Century Gothic"/>
        </w:rPr>
        <w:t xml:space="preserve"> and the </w:t>
      </w:r>
      <w:r w:rsidRPr="00C739FD">
        <w:rPr>
          <w:rFonts w:ascii="Century Gothic" w:hAnsi="Century Gothic"/>
          <w:b/>
          <w:u w:val="single"/>
        </w:rPr>
        <w:t xml:space="preserve">effectiveness of colleagues.  </w:t>
      </w:r>
    </w:p>
    <w:p w14:paraId="24B7CC15" w14:textId="77777777" w:rsidR="00AB70C3" w:rsidRPr="00AB70C3" w:rsidRDefault="00AB70C3" w:rsidP="00115713">
      <w:pPr>
        <w:keepLines/>
        <w:spacing w:after="120"/>
        <w:ind w:left="720" w:right="227"/>
        <w:rPr>
          <w:rFonts w:ascii="Century Gothic" w:hAnsi="Century Gothic"/>
        </w:rPr>
      </w:pPr>
    </w:p>
    <w:p w14:paraId="3A1D122D" w14:textId="77777777" w:rsidR="00EA325F" w:rsidRPr="00AB70C3" w:rsidRDefault="00E046D6" w:rsidP="00E65375">
      <w:pPr>
        <w:keepLines/>
        <w:spacing w:before="120" w:after="120"/>
        <w:ind w:right="227"/>
        <w:rPr>
          <w:rFonts w:ascii="Century Gothic" w:hAnsi="Century Gothic"/>
        </w:rPr>
      </w:pPr>
      <w:bookmarkStart w:id="4" w:name="_49x2ik5" w:colFirst="0" w:colLast="0"/>
      <w:bookmarkEnd w:id="4"/>
      <w:r w:rsidRPr="00AB70C3">
        <w:rPr>
          <w:rFonts w:ascii="Century Gothic" w:hAnsi="Century Gothic"/>
        </w:rPr>
        <w:t>‘</w:t>
      </w:r>
      <w:r w:rsidRPr="00AB70C3">
        <w:rPr>
          <w:rFonts w:ascii="Century Gothic" w:hAnsi="Century Gothic"/>
          <w:b/>
        </w:rPr>
        <w:t>Sustained</w:t>
      </w:r>
      <w:r w:rsidRPr="00AB70C3">
        <w:rPr>
          <w:rFonts w:ascii="Century Gothic" w:hAnsi="Century Gothic"/>
        </w:rPr>
        <w:t>’ means:</w:t>
      </w:r>
    </w:p>
    <w:p w14:paraId="084F2C4E" w14:textId="205DBE8A" w:rsidR="00EA325F" w:rsidRPr="00AB70C3" w:rsidRDefault="00E046D6" w:rsidP="00E65375">
      <w:pPr>
        <w:keepLines/>
        <w:numPr>
          <w:ilvl w:val="0"/>
          <w:numId w:val="11"/>
        </w:numPr>
        <w:spacing w:before="120"/>
        <w:ind w:right="227"/>
        <w:rPr>
          <w:rFonts w:ascii="Century Gothic" w:hAnsi="Century Gothic"/>
        </w:rPr>
      </w:pPr>
      <w:bookmarkStart w:id="5" w:name="_qqv7sxvz2ruy" w:colFirst="0" w:colLast="0"/>
      <w:bookmarkEnd w:id="5"/>
      <w:r w:rsidRPr="00AB70C3">
        <w:rPr>
          <w:rFonts w:ascii="Century Gothic" w:hAnsi="Century Gothic"/>
        </w:rPr>
        <w:t xml:space="preserve">the teacher must have </w:t>
      </w:r>
      <w:r w:rsidR="00C739FD">
        <w:rPr>
          <w:rFonts w:ascii="Century Gothic" w:hAnsi="Century Gothic"/>
        </w:rPr>
        <w:t xml:space="preserve">a proven record of teaching (at least “Good” lesson observations and other monitoring evidence indicating at least good teaching – </w:t>
      </w:r>
      <w:r w:rsidR="00C739FD">
        <w:rPr>
          <w:rFonts w:ascii="Century Gothic" w:hAnsi="Century Gothic"/>
        </w:rPr>
        <w:t>outcomes</w:t>
      </w:r>
      <w:r w:rsidR="00C739FD">
        <w:rPr>
          <w:rFonts w:ascii="Century Gothic" w:hAnsi="Century Gothic"/>
        </w:rPr>
        <w:t xml:space="preserve"> of</w:t>
      </w:r>
      <w:r w:rsidR="007C6740">
        <w:rPr>
          <w:rFonts w:ascii="Century Gothic" w:hAnsi="Century Gothic"/>
        </w:rPr>
        <w:t xml:space="preserve"> </w:t>
      </w:r>
      <w:r w:rsidR="00C739FD">
        <w:rPr>
          <w:rFonts w:ascii="Century Gothic" w:hAnsi="Century Gothic"/>
        </w:rPr>
        <w:t>work scrutiny, learning walks,</w:t>
      </w:r>
      <w:r w:rsidR="007C6740">
        <w:rPr>
          <w:rFonts w:ascii="Century Gothic" w:hAnsi="Century Gothic"/>
        </w:rPr>
        <w:t xml:space="preserve"> data analysis demonstrates at least “good” for the previous </w:t>
      </w:r>
      <w:proofErr w:type="gramStart"/>
      <w:r w:rsidR="007C6740">
        <w:rPr>
          <w:rFonts w:ascii="Century Gothic" w:hAnsi="Century Gothic"/>
        </w:rPr>
        <w:t>two year</w:t>
      </w:r>
      <w:proofErr w:type="gramEnd"/>
      <w:r w:rsidR="007C6740">
        <w:rPr>
          <w:rFonts w:ascii="Century Gothic" w:hAnsi="Century Gothic"/>
        </w:rPr>
        <w:t xml:space="preserve"> period. </w:t>
      </w:r>
    </w:p>
    <w:p w14:paraId="60636BA6" w14:textId="2FDA2262" w:rsidR="00EA325F" w:rsidRPr="0029772B" w:rsidRDefault="00E046D6" w:rsidP="00E65375">
      <w:pPr>
        <w:keepLines/>
        <w:numPr>
          <w:ilvl w:val="0"/>
          <w:numId w:val="11"/>
        </w:numPr>
        <w:spacing w:after="120"/>
        <w:ind w:right="227"/>
        <w:rPr>
          <w:rFonts w:ascii="Century Gothic" w:hAnsi="Century Gothic"/>
        </w:rPr>
      </w:pPr>
      <w:bookmarkStart w:id="6" w:name="_3r87fe1m8j0z" w:colFirst="0" w:colLast="0"/>
      <w:bookmarkEnd w:id="6"/>
      <w:r w:rsidRPr="00AB70C3">
        <w:rPr>
          <w:rFonts w:ascii="Century Gothic" w:hAnsi="Century Gothic"/>
        </w:rPr>
        <w:t xml:space="preserve">shown that their teaching expertise has grown over the relevant period and is </w:t>
      </w:r>
      <w:r w:rsidRPr="0029772B">
        <w:rPr>
          <w:rFonts w:ascii="Century Gothic" w:hAnsi="Century Gothic"/>
        </w:rPr>
        <w:t xml:space="preserve">consistently in line with the expectations contained in the </w:t>
      </w:r>
      <w:proofErr w:type="gramStart"/>
      <w:r w:rsidRPr="0029772B">
        <w:rPr>
          <w:rFonts w:ascii="Century Gothic" w:hAnsi="Century Gothic"/>
        </w:rPr>
        <w:t>School’s</w:t>
      </w:r>
      <w:proofErr w:type="gramEnd"/>
      <w:r w:rsidRPr="0029772B">
        <w:rPr>
          <w:rFonts w:ascii="Century Gothic" w:hAnsi="Century Gothic"/>
        </w:rPr>
        <w:t xml:space="preserve"> </w:t>
      </w:r>
      <w:r w:rsidR="007C6740">
        <w:rPr>
          <w:rFonts w:ascii="Century Gothic" w:hAnsi="Century Gothic"/>
        </w:rPr>
        <w:t>teaching and Learning</w:t>
      </w:r>
      <w:r w:rsidRPr="0029772B">
        <w:rPr>
          <w:rFonts w:ascii="Century Gothic" w:hAnsi="Century Gothic"/>
        </w:rPr>
        <w:t xml:space="preserve"> Policy.</w:t>
      </w:r>
    </w:p>
    <w:p w14:paraId="6125ABCD" w14:textId="09BFA49D" w:rsidR="00AB70C3" w:rsidRPr="0029772B" w:rsidRDefault="00AB70C3" w:rsidP="00AB70C3">
      <w:pPr>
        <w:pStyle w:val="ListParagraph"/>
        <w:numPr>
          <w:ilvl w:val="0"/>
          <w:numId w:val="11"/>
        </w:numPr>
        <w:rPr>
          <w:rFonts w:ascii="Century Gothic" w:hAnsi="Century Gothic"/>
        </w:rPr>
      </w:pPr>
      <w:r w:rsidRPr="0029772B">
        <w:rPr>
          <w:rFonts w:ascii="Century Gothic" w:hAnsi="Century Gothic"/>
        </w:rPr>
        <w:t>M</w:t>
      </w:r>
      <w:r w:rsidRPr="0029772B">
        <w:rPr>
          <w:rFonts w:ascii="Century Gothic" w:hAnsi="Century Gothic"/>
          <w:iCs/>
        </w:rPr>
        <w:t>aintained continuously over a period of at least 2 school years</w:t>
      </w:r>
      <w:r w:rsidR="007C6740">
        <w:rPr>
          <w:rFonts w:ascii="Century Gothic" w:hAnsi="Century Gothic"/>
          <w:iCs/>
        </w:rPr>
        <w:t xml:space="preserve"> (up to the application)</w:t>
      </w:r>
      <w:r w:rsidRPr="0029772B">
        <w:rPr>
          <w:rFonts w:ascii="Century Gothic" w:hAnsi="Century Gothic"/>
        </w:rPr>
        <w:t xml:space="preserve">. Teachers will be able to demonstrate that their teaching expertise has grown over the relevant period and is consistently </w:t>
      </w:r>
      <w:r w:rsidRPr="0029772B">
        <w:rPr>
          <w:rFonts w:ascii="Century Gothic" w:hAnsi="Century Gothic"/>
          <w:u w:val="single"/>
        </w:rPr>
        <w:t>at least</w:t>
      </w:r>
      <w:r w:rsidRPr="0029772B">
        <w:rPr>
          <w:rFonts w:ascii="Century Gothic" w:hAnsi="Century Gothic"/>
        </w:rPr>
        <w:t xml:space="preserve"> good. </w:t>
      </w:r>
    </w:p>
    <w:p w14:paraId="7D3CB1E8" w14:textId="77777777" w:rsidR="00AB70C3" w:rsidRPr="0029772B" w:rsidRDefault="00AB70C3" w:rsidP="00AB70C3">
      <w:pPr>
        <w:pStyle w:val="ListParagraph"/>
        <w:numPr>
          <w:ilvl w:val="0"/>
          <w:numId w:val="11"/>
        </w:numPr>
        <w:rPr>
          <w:rFonts w:ascii="Century Gothic" w:hAnsi="Century Gothic"/>
        </w:rPr>
      </w:pPr>
      <w:r w:rsidRPr="0029772B">
        <w:rPr>
          <w:rFonts w:ascii="Century Gothic" w:hAnsi="Century Gothic"/>
        </w:rPr>
        <w:t xml:space="preserve">Discretion will be exercised where there is clear and compelling evidence of consistent performance against the criteria at the teachers’ previous school.  </w:t>
      </w:r>
    </w:p>
    <w:p w14:paraId="1C821AB4" w14:textId="77777777" w:rsidR="00AB70C3" w:rsidRPr="00AB70C3" w:rsidRDefault="00AB70C3" w:rsidP="00AB70C3">
      <w:pPr>
        <w:keepLines/>
        <w:spacing w:after="120"/>
        <w:ind w:left="720" w:right="227"/>
        <w:rPr>
          <w:rFonts w:ascii="Century Gothic" w:hAnsi="Century Gothic"/>
        </w:rPr>
      </w:pPr>
    </w:p>
    <w:p w14:paraId="464723F6" w14:textId="77777777" w:rsidR="00EA325F" w:rsidRPr="00AB70C3" w:rsidRDefault="00EA325F" w:rsidP="00E65375">
      <w:pPr>
        <w:widowControl w:val="0"/>
        <w:ind w:left="1134" w:right="837"/>
        <w:jc w:val="both"/>
        <w:rPr>
          <w:rFonts w:ascii="Century Gothic" w:hAnsi="Century Gothic"/>
        </w:rPr>
      </w:pPr>
    </w:p>
    <w:p w14:paraId="323B7387" w14:textId="77777777" w:rsidR="00EA325F" w:rsidRPr="00FE5A93" w:rsidRDefault="00E046D6" w:rsidP="00DF6F63">
      <w:pPr>
        <w:rPr>
          <w:rFonts w:ascii="Century Gothic" w:eastAsia="Arvo" w:hAnsi="Century Gothic"/>
          <w:color w:val="4F81BD" w:themeColor="accent1"/>
          <w:sz w:val="28"/>
          <w:szCs w:val="28"/>
        </w:rPr>
      </w:pPr>
      <w:r w:rsidRPr="00FE5A93">
        <w:rPr>
          <w:rFonts w:ascii="Century Gothic" w:hAnsi="Century Gothic"/>
          <w:b/>
          <w:color w:val="4F81BD" w:themeColor="accent1"/>
          <w:sz w:val="28"/>
          <w:szCs w:val="28"/>
        </w:rPr>
        <w:t>Moving</w:t>
      </w:r>
      <w:r w:rsidRPr="00FE5A93">
        <w:rPr>
          <w:rFonts w:ascii="Century Gothic" w:eastAsia="Arvo" w:hAnsi="Century Gothic"/>
          <w:color w:val="4F81BD" w:themeColor="accent1"/>
          <w:sz w:val="28"/>
          <w:szCs w:val="28"/>
        </w:rPr>
        <w:t xml:space="preserve"> </w:t>
      </w:r>
      <w:r w:rsidRPr="00FE5A93">
        <w:rPr>
          <w:rFonts w:ascii="Century Gothic" w:hAnsi="Century Gothic"/>
          <w:b/>
          <w:color w:val="4F81BD" w:themeColor="accent1"/>
          <w:sz w:val="28"/>
          <w:szCs w:val="28"/>
        </w:rPr>
        <w:t>up</w:t>
      </w:r>
      <w:r w:rsidRPr="00FE5A93">
        <w:rPr>
          <w:rFonts w:ascii="Century Gothic" w:eastAsia="Arvo" w:hAnsi="Century Gothic"/>
          <w:color w:val="4F81BD" w:themeColor="accent1"/>
          <w:sz w:val="28"/>
          <w:szCs w:val="28"/>
        </w:rPr>
        <w:t xml:space="preserve"> </w:t>
      </w:r>
      <w:r w:rsidRPr="00FE5A93">
        <w:rPr>
          <w:rFonts w:ascii="Century Gothic" w:hAnsi="Century Gothic"/>
          <w:b/>
          <w:color w:val="4F81BD" w:themeColor="accent1"/>
          <w:sz w:val="28"/>
          <w:szCs w:val="28"/>
        </w:rPr>
        <w:t>the</w:t>
      </w:r>
      <w:r w:rsidRPr="00FE5A93">
        <w:rPr>
          <w:rFonts w:ascii="Century Gothic" w:eastAsia="Arvo" w:hAnsi="Century Gothic"/>
          <w:color w:val="4F81BD" w:themeColor="accent1"/>
          <w:sz w:val="28"/>
          <w:szCs w:val="28"/>
        </w:rPr>
        <w:t xml:space="preserve"> </w:t>
      </w:r>
      <w:r w:rsidRPr="00FE5A93">
        <w:rPr>
          <w:rFonts w:ascii="Century Gothic" w:hAnsi="Century Gothic"/>
          <w:b/>
          <w:color w:val="4F81BD" w:themeColor="accent1"/>
          <w:sz w:val="28"/>
          <w:szCs w:val="28"/>
        </w:rPr>
        <w:t>Upper</w:t>
      </w:r>
      <w:r w:rsidRPr="00FE5A93">
        <w:rPr>
          <w:rFonts w:ascii="Century Gothic" w:eastAsia="Arvo" w:hAnsi="Century Gothic"/>
          <w:color w:val="4F81BD" w:themeColor="accent1"/>
          <w:sz w:val="28"/>
          <w:szCs w:val="28"/>
        </w:rPr>
        <w:t xml:space="preserve"> </w:t>
      </w:r>
      <w:r w:rsidRPr="00FE5A93">
        <w:rPr>
          <w:rFonts w:ascii="Century Gothic" w:hAnsi="Century Gothic"/>
          <w:b/>
          <w:color w:val="4F81BD" w:themeColor="accent1"/>
          <w:sz w:val="28"/>
          <w:szCs w:val="28"/>
        </w:rPr>
        <w:t>Pay</w:t>
      </w:r>
      <w:r w:rsidRPr="00FE5A93">
        <w:rPr>
          <w:rFonts w:ascii="Century Gothic" w:eastAsia="Arvo" w:hAnsi="Century Gothic"/>
          <w:color w:val="4F81BD" w:themeColor="accent1"/>
          <w:sz w:val="28"/>
          <w:szCs w:val="28"/>
        </w:rPr>
        <w:t xml:space="preserve"> </w:t>
      </w:r>
      <w:r w:rsidRPr="00FE5A93">
        <w:rPr>
          <w:rFonts w:ascii="Century Gothic" w:hAnsi="Century Gothic"/>
          <w:b/>
          <w:color w:val="4F81BD" w:themeColor="accent1"/>
          <w:sz w:val="28"/>
          <w:szCs w:val="28"/>
        </w:rPr>
        <w:t>Range</w:t>
      </w:r>
    </w:p>
    <w:p w14:paraId="2DCBCFBF" w14:textId="48643EA8" w:rsidR="00CD603A" w:rsidRPr="00CD603A" w:rsidRDefault="007C6740" w:rsidP="00CD603A">
      <w:pPr>
        <w:widowControl w:val="0"/>
        <w:ind w:right="837"/>
        <w:rPr>
          <w:rFonts w:ascii="Century Gothic" w:hAnsi="Century Gothic"/>
        </w:rPr>
      </w:pPr>
      <w:r>
        <w:rPr>
          <w:rFonts w:ascii="Century Gothic" w:hAnsi="Century Gothic"/>
        </w:rPr>
        <w:t>Once at UPS, p</w:t>
      </w:r>
      <w:r w:rsidR="00CD603A" w:rsidRPr="00CD603A">
        <w:rPr>
          <w:rFonts w:ascii="Century Gothic" w:hAnsi="Century Gothic"/>
        </w:rPr>
        <w:t xml:space="preserve">rogression through the upper pay scale is </w:t>
      </w:r>
      <w:r w:rsidR="00CD603A" w:rsidRPr="00CD603A">
        <w:rPr>
          <w:rFonts w:ascii="Century Gothic" w:hAnsi="Century Gothic"/>
          <w:b/>
        </w:rPr>
        <w:t>automatic up to UPR2</w:t>
      </w:r>
      <w:r w:rsidR="00CD603A" w:rsidRPr="00CD603A">
        <w:rPr>
          <w:rFonts w:ascii="Century Gothic" w:hAnsi="Century Gothic"/>
        </w:rPr>
        <w:t>. Teachers should normally spend two years on each upper pay scale point before being considered for pay progression. Progression to the next point on the Upper Pay Scale will be based on two successful consecutive management reviews</w:t>
      </w:r>
      <w:r>
        <w:rPr>
          <w:rFonts w:ascii="Century Gothic" w:hAnsi="Century Gothic"/>
        </w:rPr>
        <w:t xml:space="preserve"> using the UPS </w:t>
      </w:r>
      <w:r w:rsidR="007306F2">
        <w:rPr>
          <w:rFonts w:ascii="Century Gothic" w:hAnsi="Century Gothic"/>
        </w:rPr>
        <w:t>definitions herein</w:t>
      </w:r>
      <w:r w:rsidR="00CD603A" w:rsidRPr="00CD603A">
        <w:rPr>
          <w:rFonts w:ascii="Century Gothic" w:hAnsi="Century Gothic"/>
        </w:rPr>
        <w:t xml:space="preserve">. </w:t>
      </w:r>
    </w:p>
    <w:p w14:paraId="7EED93B8" w14:textId="77777777" w:rsidR="00CD603A" w:rsidRPr="00CD603A" w:rsidRDefault="00CD603A" w:rsidP="00CD603A">
      <w:pPr>
        <w:widowControl w:val="0"/>
        <w:ind w:right="837"/>
        <w:rPr>
          <w:rFonts w:ascii="Century Gothic" w:hAnsi="Century Gothic"/>
        </w:rPr>
      </w:pPr>
    </w:p>
    <w:p w14:paraId="7B490907" w14:textId="77777777" w:rsidR="00CD603A" w:rsidRPr="00CD603A" w:rsidRDefault="00CD603A" w:rsidP="00CD603A">
      <w:pPr>
        <w:widowControl w:val="0"/>
        <w:ind w:right="837"/>
        <w:rPr>
          <w:rFonts w:ascii="Century Gothic" w:hAnsi="Century Gothic"/>
        </w:rPr>
      </w:pPr>
      <w:r w:rsidRPr="00CD603A">
        <w:rPr>
          <w:rFonts w:ascii="Century Gothic" w:hAnsi="Century Gothic"/>
        </w:rPr>
        <w:t xml:space="preserve">Progression to UPR3 is </w:t>
      </w:r>
      <w:r w:rsidRPr="00CD603A">
        <w:rPr>
          <w:rFonts w:ascii="Century Gothic" w:hAnsi="Century Gothic"/>
          <w:b/>
        </w:rPr>
        <w:t>not automatic</w:t>
      </w:r>
      <w:r w:rsidRPr="00CD603A">
        <w:rPr>
          <w:rFonts w:ascii="Century Gothic" w:hAnsi="Century Gothic"/>
        </w:rPr>
        <w:t xml:space="preserve">. Teachers can only progress if their performance has been reviewed and they are highly competent and continue to make a substantial and sustained contribution to the school. Those wishing to move to UPR3 should also use </w:t>
      </w:r>
      <w:r w:rsidRPr="007306F2">
        <w:rPr>
          <w:rFonts w:ascii="Century Gothic" w:hAnsi="Century Gothic"/>
          <w:u w:val="single"/>
        </w:rPr>
        <w:t>this application process</w:t>
      </w:r>
      <w:r w:rsidRPr="00CD603A">
        <w:rPr>
          <w:rFonts w:ascii="Century Gothic" w:hAnsi="Century Gothic"/>
        </w:rPr>
        <w:t xml:space="preserve">. </w:t>
      </w:r>
    </w:p>
    <w:p w14:paraId="3BEC563E" w14:textId="77777777" w:rsidR="00CD603A" w:rsidRDefault="00CD603A" w:rsidP="00E65375">
      <w:pPr>
        <w:widowControl w:val="0"/>
        <w:ind w:right="837"/>
        <w:rPr>
          <w:rFonts w:ascii="Century Gothic" w:hAnsi="Century Gothic"/>
        </w:rPr>
      </w:pPr>
    </w:p>
    <w:p w14:paraId="74B5565F" w14:textId="77777777" w:rsidR="00EA325F" w:rsidRPr="00AB70C3" w:rsidRDefault="00CD603A" w:rsidP="00E65375">
      <w:pPr>
        <w:widowControl w:val="0"/>
        <w:ind w:right="837"/>
        <w:rPr>
          <w:rFonts w:ascii="Century Gothic" w:hAnsi="Century Gothic"/>
        </w:rPr>
      </w:pPr>
      <w:r>
        <w:rPr>
          <w:rFonts w:ascii="Century Gothic" w:hAnsi="Century Gothic"/>
        </w:rPr>
        <w:t>I</w:t>
      </w:r>
      <w:r w:rsidR="00E046D6" w:rsidRPr="00AB70C3">
        <w:rPr>
          <w:rFonts w:ascii="Century Gothic" w:hAnsi="Century Gothic"/>
        </w:rPr>
        <w:t>n exceptional circumstances the Pay Committee can award progression to the next point on the upper pay scale faster than this.</w:t>
      </w:r>
    </w:p>
    <w:p w14:paraId="6BBF7026" w14:textId="77777777" w:rsidR="00EA325F" w:rsidRPr="00AB70C3" w:rsidRDefault="00EA325F" w:rsidP="00E65375">
      <w:pPr>
        <w:widowControl w:val="0"/>
        <w:ind w:left="1134" w:right="837"/>
        <w:jc w:val="both"/>
        <w:rPr>
          <w:rFonts w:ascii="Century Gothic" w:hAnsi="Century Gothic"/>
        </w:rPr>
      </w:pPr>
    </w:p>
    <w:p w14:paraId="4D26203C" w14:textId="77777777" w:rsidR="00115713" w:rsidRPr="00115713" w:rsidRDefault="00115713" w:rsidP="00115713">
      <w:pPr>
        <w:pStyle w:val="Heading2"/>
        <w:spacing w:before="0"/>
        <w:textAlignment w:val="baseline"/>
        <w:rPr>
          <w:rFonts w:ascii="Century Gothic" w:hAnsi="Century Gothic"/>
          <w:color w:val="663333"/>
          <w:sz w:val="23"/>
          <w:szCs w:val="23"/>
        </w:rPr>
      </w:pPr>
      <w:r w:rsidRPr="00115713">
        <w:rPr>
          <w:rFonts w:ascii="Century Gothic" w:hAnsi="Century Gothic"/>
          <w:color w:val="663333"/>
          <w:sz w:val="23"/>
          <w:szCs w:val="23"/>
        </w:rPr>
        <w:t>Upper Pay Scale (UPS3)</w:t>
      </w:r>
    </w:p>
    <w:p w14:paraId="4AAF8A5E" w14:textId="77777777" w:rsidR="00115713" w:rsidRPr="00115713" w:rsidRDefault="00115713" w:rsidP="00115713">
      <w:pPr>
        <w:pStyle w:val="ListParagraph"/>
        <w:numPr>
          <w:ilvl w:val="0"/>
          <w:numId w:val="22"/>
        </w:numPr>
        <w:shd w:val="clear" w:color="auto" w:fill="FFFFFF"/>
        <w:textAlignment w:val="baseline"/>
        <w:rPr>
          <w:rFonts w:ascii="Century Gothic" w:hAnsi="Century Gothic"/>
          <w:color w:val="000000"/>
          <w:sz w:val="19"/>
          <w:szCs w:val="19"/>
        </w:rPr>
      </w:pPr>
      <w:r w:rsidRPr="00115713">
        <w:rPr>
          <w:rFonts w:ascii="Century Gothic" w:hAnsi="Century Gothic"/>
          <w:b/>
          <w:bCs/>
          <w:color w:val="000000"/>
          <w:sz w:val="19"/>
          <w:szCs w:val="19"/>
          <w:bdr w:val="none" w:sz="0" w:space="0" w:color="auto" w:frame="1"/>
        </w:rPr>
        <w:t>Progression from UPS2 to UPS3</w:t>
      </w:r>
      <w:r w:rsidRPr="00115713">
        <w:rPr>
          <w:rFonts w:ascii="Century Gothic" w:hAnsi="Century Gothic"/>
          <w:color w:val="000000"/>
          <w:sz w:val="19"/>
          <w:szCs w:val="19"/>
        </w:rPr>
        <w:br/>
      </w:r>
      <w:r w:rsidRPr="007C6740">
        <w:rPr>
          <w:rFonts w:ascii="Century Gothic" w:hAnsi="Century Gothic"/>
          <w:color w:val="000000"/>
          <w:sz w:val="19"/>
          <w:szCs w:val="19"/>
        </w:rPr>
        <w:t>In accordance with paragraph 19 of </w:t>
      </w:r>
      <w:hyperlink r:id="rId8" w:history="1">
        <w:r w:rsidRPr="007C6740">
          <w:rPr>
            <w:rStyle w:val="Hyperlink"/>
            <w:rFonts w:ascii="Century Gothic" w:hAnsi="Century Gothic"/>
            <w:color w:val="0062C4"/>
            <w:sz w:val="19"/>
            <w:szCs w:val="19"/>
            <w:bdr w:val="none" w:sz="0" w:space="0" w:color="auto" w:frame="1"/>
          </w:rPr>
          <w:t>Section 2</w:t>
        </w:r>
      </w:hyperlink>
      <w:r w:rsidRPr="007C6740">
        <w:rPr>
          <w:rFonts w:ascii="Century Gothic" w:hAnsi="Century Gothic"/>
          <w:color w:val="000000"/>
          <w:sz w:val="19"/>
          <w:szCs w:val="19"/>
        </w:rPr>
        <w:t> of the School Teachers' Pay and Conditions Document 2010 (the Document), "Save in exceptional circumstances, there must be no movement up the pay scale set out in sub-paragraph 2 prior to the second annual determination after the date on which the post-threshold teacher was first placed on that scale or the date on which the teacher was last awarded an additional point on that scale.</w:t>
      </w:r>
      <w:r w:rsidRPr="00115713">
        <w:rPr>
          <w:rFonts w:ascii="Century Gothic" w:hAnsi="Century Gothic"/>
          <w:color w:val="000000"/>
          <w:sz w:val="19"/>
          <w:szCs w:val="19"/>
        </w:rPr>
        <w:t xml:space="preserve"> </w:t>
      </w:r>
      <w:r w:rsidRPr="00115713">
        <w:rPr>
          <w:rFonts w:ascii="Century Gothic" w:hAnsi="Century Gothic"/>
          <w:color w:val="000000"/>
          <w:sz w:val="19"/>
          <w:szCs w:val="19"/>
        </w:rPr>
        <w:br/>
      </w:r>
      <w:r w:rsidRPr="00115713">
        <w:rPr>
          <w:rFonts w:ascii="Century Gothic" w:hAnsi="Century Gothic"/>
          <w:color w:val="000000"/>
          <w:sz w:val="19"/>
          <w:szCs w:val="19"/>
        </w:rPr>
        <w:br/>
      </w:r>
      <w:hyperlink r:id="rId9" w:history="1">
        <w:r w:rsidRPr="00115713">
          <w:rPr>
            <w:rStyle w:val="Hyperlink"/>
            <w:rFonts w:ascii="Century Gothic" w:hAnsi="Century Gothic"/>
            <w:color w:val="0062C4"/>
            <w:sz w:val="19"/>
            <w:szCs w:val="19"/>
            <w:bdr w:val="none" w:sz="0" w:space="0" w:color="auto" w:frame="1"/>
          </w:rPr>
          <w:t>Section 3</w:t>
        </w:r>
      </w:hyperlink>
      <w:r w:rsidRPr="00115713">
        <w:rPr>
          <w:rFonts w:ascii="Century Gothic" w:hAnsi="Century Gothic"/>
          <w:color w:val="000000"/>
          <w:sz w:val="19"/>
          <w:szCs w:val="19"/>
        </w:rPr>
        <w:t> of the Document includes clarification on the upper pay scale (UPS) pay progression criteria and specifically states that </w:t>
      </w:r>
      <w:r w:rsidRPr="00115713">
        <w:rPr>
          <w:rFonts w:ascii="Century Gothic" w:hAnsi="Century Gothic"/>
          <w:b/>
          <w:bCs/>
          <w:color w:val="000000"/>
          <w:sz w:val="19"/>
          <w:szCs w:val="19"/>
          <w:bdr w:val="none" w:sz="0" w:space="0" w:color="auto" w:frame="1"/>
        </w:rPr>
        <w:t>"U3 teachers play a critical role in the life of the school. They provide a role model for teaching and learning, make a distinctive contribution to the raising of pupil standards and contribute effectively to the work of the wider team. They take advantage of appropriate opportunities for professional development and use the outcomes effectively to improve pupils' learning."</w:t>
      </w:r>
      <w:r w:rsidRPr="00115713">
        <w:rPr>
          <w:rFonts w:ascii="Century Gothic" w:hAnsi="Century Gothic"/>
          <w:color w:val="000000"/>
          <w:sz w:val="19"/>
          <w:szCs w:val="19"/>
        </w:rPr>
        <w:br/>
      </w:r>
      <w:r w:rsidRPr="00115713">
        <w:rPr>
          <w:rFonts w:ascii="Century Gothic" w:hAnsi="Century Gothic"/>
          <w:color w:val="000000"/>
          <w:sz w:val="19"/>
          <w:szCs w:val="19"/>
        </w:rPr>
        <w:br/>
        <w:t>To ensure that the achievements and contribution have been substantial and sustained, the performance review will need to assess that the teacher has: continued to meet post-threshold standards; and grown professionally by developing their teaching expertise post-threshold.</w:t>
      </w:r>
      <w:r w:rsidRPr="00115713">
        <w:rPr>
          <w:rFonts w:ascii="Century Gothic" w:hAnsi="Century Gothic"/>
          <w:color w:val="000000"/>
          <w:sz w:val="19"/>
          <w:szCs w:val="19"/>
        </w:rPr>
        <w:br/>
      </w:r>
      <w:r w:rsidRPr="00115713">
        <w:rPr>
          <w:rFonts w:ascii="Century Gothic" w:hAnsi="Century Gothic"/>
          <w:color w:val="000000"/>
          <w:sz w:val="19"/>
          <w:szCs w:val="19"/>
        </w:rPr>
        <w:br/>
        <w:t>Therefore, for teachers eligible for progression from UPS2 to UPS3, reviewers may reasonably focus on the parts of the evidence base that informs in respect of:</w:t>
      </w:r>
      <w:r w:rsidRPr="00115713">
        <w:rPr>
          <w:rFonts w:ascii="Century Gothic" w:hAnsi="Century Gothic"/>
          <w:color w:val="000000"/>
          <w:sz w:val="19"/>
          <w:szCs w:val="19"/>
        </w:rPr>
        <w:br/>
      </w:r>
      <w:r w:rsidRPr="00115713">
        <w:rPr>
          <w:rFonts w:ascii="Century Gothic" w:hAnsi="Century Gothic"/>
          <w:color w:val="000000"/>
          <w:sz w:val="19"/>
          <w:szCs w:val="19"/>
        </w:rPr>
        <w:br/>
      </w:r>
      <w:r w:rsidRPr="00115713">
        <w:rPr>
          <w:rFonts w:ascii="Century Gothic" w:hAnsi="Century Gothic"/>
          <w:color w:val="000000"/>
          <w:sz w:val="19"/>
          <w:szCs w:val="19"/>
        </w:rPr>
        <w:t>  The extent to which the teacher provides a role model for teaching and learning.</w:t>
      </w:r>
      <w:r w:rsidRPr="00115713">
        <w:rPr>
          <w:rFonts w:ascii="Century Gothic" w:hAnsi="Century Gothic"/>
          <w:color w:val="000000"/>
          <w:sz w:val="19"/>
          <w:szCs w:val="19"/>
        </w:rPr>
        <w:br/>
      </w:r>
    </w:p>
    <w:p w14:paraId="4B5C198E"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The distinctive contribution made by the teacher to the raising of pupil standards.</w:t>
      </w:r>
      <w:r w:rsidRPr="00115713">
        <w:rPr>
          <w:rFonts w:ascii="Century Gothic" w:hAnsi="Century Gothic"/>
          <w:color w:val="000000"/>
          <w:sz w:val="19"/>
          <w:szCs w:val="19"/>
        </w:rPr>
        <w:br/>
      </w:r>
    </w:p>
    <w:p w14:paraId="274D3B86"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The effectiveness of the teacher's contribution to the work of the wider team.</w:t>
      </w:r>
      <w:r w:rsidRPr="00115713">
        <w:rPr>
          <w:rFonts w:ascii="Century Gothic" w:hAnsi="Century Gothic"/>
          <w:color w:val="000000"/>
          <w:sz w:val="19"/>
          <w:szCs w:val="19"/>
        </w:rPr>
        <w:br/>
      </w:r>
    </w:p>
    <w:p w14:paraId="58F13C79" w14:textId="69043E0F"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The professional development opportunities of which advantage has been taken which could be formal INSET or other opportunities to widen professional experience. </w:t>
      </w:r>
      <w:r w:rsidRPr="00115713">
        <w:rPr>
          <w:rFonts w:ascii="Century Gothic" w:hAnsi="Century Gothic"/>
          <w:color w:val="000000"/>
          <w:sz w:val="19"/>
          <w:szCs w:val="19"/>
        </w:rPr>
        <w:br/>
      </w:r>
    </w:p>
    <w:p w14:paraId="39A9E206" w14:textId="77777777" w:rsid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The </w:t>
      </w:r>
      <w:r w:rsidRPr="00115713">
        <w:rPr>
          <w:rFonts w:ascii="Century Gothic" w:hAnsi="Century Gothic"/>
          <w:color w:val="000000"/>
          <w:sz w:val="19"/>
          <w:szCs w:val="19"/>
          <w:u w:val="single"/>
          <w:bdr w:val="none" w:sz="0" w:space="0" w:color="auto" w:frame="1"/>
        </w:rPr>
        <w:t>impact</w:t>
      </w:r>
      <w:r w:rsidRPr="00115713">
        <w:rPr>
          <w:rFonts w:ascii="Century Gothic" w:hAnsi="Century Gothic"/>
          <w:color w:val="000000"/>
          <w:sz w:val="19"/>
          <w:szCs w:val="19"/>
        </w:rPr>
        <w:t> that any outcomes of professional development have had</w:t>
      </w:r>
      <w:r>
        <w:rPr>
          <w:rFonts w:ascii="Century Gothic" w:hAnsi="Century Gothic"/>
          <w:color w:val="000000"/>
          <w:sz w:val="19"/>
          <w:szCs w:val="19"/>
        </w:rPr>
        <w:t xml:space="preserve"> on improving pupils' learning.</w:t>
      </w:r>
    </w:p>
    <w:p w14:paraId="4550C184" w14:textId="77777777" w:rsidR="00115713" w:rsidRDefault="00115713" w:rsidP="00115713">
      <w:pPr>
        <w:pStyle w:val="ListParagraph"/>
        <w:shd w:val="clear" w:color="auto" w:fill="FFFFFF"/>
        <w:textAlignment w:val="baseline"/>
        <w:rPr>
          <w:rFonts w:ascii="Century Gothic" w:hAnsi="Century Gothic"/>
          <w:color w:val="000000"/>
          <w:sz w:val="19"/>
          <w:szCs w:val="19"/>
        </w:rPr>
      </w:pPr>
    </w:p>
    <w:p w14:paraId="461CCDC7" w14:textId="7818D9E2" w:rsidR="00115713" w:rsidRPr="00115713" w:rsidRDefault="00115713" w:rsidP="007306F2">
      <w:pPr>
        <w:pStyle w:val="ListParagraph"/>
        <w:shd w:val="clear" w:color="auto" w:fill="FFFFFF"/>
        <w:ind w:left="360"/>
        <w:textAlignment w:val="baseline"/>
        <w:rPr>
          <w:rFonts w:ascii="Century Gothic" w:hAnsi="Century Gothic"/>
          <w:color w:val="000000"/>
          <w:sz w:val="19"/>
          <w:szCs w:val="19"/>
        </w:rPr>
      </w:pPr>
      <w:r w:rsidRPr="00115713">
        <w:rPr>
          <w:rFonts w:ascii="Century Gothic" w:hAnsi="Century Gothic"/>
          <w:b/>
          <w:bCs/>
          <w:color w:val="000000"/>
          <w:sz w:val="19"/>
          <w:szCs w:val="19"/>
          <w:bdr w:val="none" w:sz="0" w:space="0" w:color="auto" w:frame="1"/>
        </w:rPr>
        <w:t>Performance expectations - UPS3</w:t>
      </w:r>
      <w:r w:rsidRPr="00115713">
        <w:rPr>
          <w:rFonts w:ascii="Century Gothic" w:hAnsi="Century Gothic"/>
          <w:color w:val="000000"/>
          <w:sz w:val="19"/>
          <w:szCs w:val="19"/>
        </w:rPr>
        <w:br/>
      </w:r>
      <w:r w:rsidRPr="00115713">
        <w:rPr>
          <w:rFonts w:ascii="Century Gothic" w:hAnsi="Century Gothic"/>
          <w:color w:val="000000"/>
          <w:sz w:val="19"/>
          <w:szCs w:val="19"/>
        </w:rPr>
        <w:br/>
        <w:t>The following is a guide to performance expectations of UPS3 teachers.</w:t>
      </w:r>
      <w:r w:rsidRPr="00115713">
        <w:rPr>
          <w:rFonts w:ascii="Century Gothic" w:hAnsi="Century Gothic"/>
          <w:color w:val="000000"/>
          <w:sz w:val="19"/>
          <w:szCs w:val="19"/>
        </w:rPr>
        <w:br/>
      </w:r>
      <w:r w:rsidRPr="00115713">
        <w:rPr>
          <w:rFonts w:ascii="Century Gothic" w:hAnsi="Century Gothic"/>
          <w:color w:val="000000"/>
          <w:sz w:val="19"/>
          <w:szCs w:val="19"/>
        </w:rPr>
        <w:br/>
      </w:r>
      <w:r w:rsidR="007306F2">
        <w:rPr>
          <w:rFonts w:ascii="Century Gothic" w:hAnsi="Century Gothic"/>
          <w:b/>
          <w:bCs/>
          <w:color w:val="000000"/>
          <w:sz w:val="19"/>
          <w:szCs w:val="19"/>
          <w:bdr w:val="none" w:sz="0" w:space="0" w:color="auto" w:frame="1"/>
        </w:rPr>
        <w:t xml:space="preserve">UPS3 </w:t>
      </w:r>
      <w:r w:rsidRPr="00115713">
        <w:rPr>
          <w:rFonts w:ascii="Century Gothic" w:hAnsi="Century Gothic"/>
          <w:b/>
          <w:bCs/>
          <w:color w:val="000000"/>
          <w:sz w:val="19"/>
          <w:szCs w:val="19"/>
          <w:bdr w:val="none" w:sz="0" w:space="0" w:color="auto" w:frame="1"/>
        </w:rPr>
        <w:t>Standards and Achievement</w:t>
      </w:r>
      <w:r w:rsidRPr="00115713">
        <w:rPr>
          <w:rFonts w:ascii="Century Gothic" w:hAnsi="Century Gothic"/>
          <w:color w:val="000000"/>
          <w:sz w:val="19"/>
          <w:szCs w:val="19"/>
        </w:rPr>
        <w:br/>
      </w:r>
    </w:p>
    <w:p w14:paraId="5A0F298D"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 xml:space="preserve">Routinely analyses pupil data, detects </w:t>
      </w:r>
      <w:proofErr w:type="gramStart"/>
      <w:r w:rsidRPr="00115713">
        <w:rPr>
          <w:rFonts w:ascii="Century Gothic" w:hAnsi="Century Gothic"/>
          <w:color w:val="000000"/>
          <w:sz w:val="19"/>
          <w:szCs w:val="19"/>
        </w:rPr>
        <w:t>variation</w:t>
      </w:r>
      <w:proofErr w:type="gramEnd"/>
      <w:r w:rsidRPr="00115713">
        <w:rPr>
          <w:rFonts w:ascii="Century Gothic" w:hAnsi="Century Gothic"/>
          <w:color w:val="000000"/>
          <w:sz w:val="19"/>
          <w:szCs w:val="19"/>
        </w:rPr>
        <w:t xml:space="preserve"> and develops appropriate interven</w:t>
      </w:r>
      <w:r>
        <w:rPr>
          <w:rFonts w:ascii="Century Gothic" w:hAnsi="Century Gothic"/>
          <w:color w:val="000000"/>
          <w:sz w:val="19"/>
          <w:szCs w:val="19"/>
        </w:rPr>
        <w:t>tion for individuals and groups</w:t>
      </w:r>
    </w:p>
    <w:p w14:paraId="12B9F365"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Provides targeted and positive support for p</w:t>
      </w:r>
      <w:r>
        <w:rPr>
          <w:rFonts w:ascii="Century Gothic" w:hAnsi="Century Gothic"/>
          <w:color w:val="000000"/>
          <w:sz w:val="19"/>
          <w:szCs w:val="19"/>
        </w:rPr>
        <w:t xml:space="preserve">upils who have </w:t>
      </w:r>
      <w:proofErr w:type="gramStart"/>
      <w:r>
        <w:rPr>
          <w:rFonts w:ascii="Century Gothic" w:hAnsi="Century Gothic"/>
          <w:color w:val="000000"/>
          <w:sz w:val="19"/>
          <w:szCs w:val="19"/>
        </w:rPr>
        <w:t>particular needs</w:t>
      </w:r>
      <w:proofErr w:type="gramEnd"/>
    </w:p>
    <w:p w14:paraId="02BB361F"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Uses assessment as part of their teaching to diagnose pupils' needs, set realistic and challenging targets for improvement and plan future teaching.</w:t>
      </w:r>
    </w:p>
    <w:p w14:paraId="6318013A"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Sets consistently high expectations for pupils in their class and homework.</w:t>
      </w:r>
    </w:p>
    <w:p w14:paraId="2AF3F03B" w14:textId="4E6F3C5B"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Secures, through their teaching, that pupils show consistent improvement in relation to prior and expected attainment; are highly motivated, enthusiastic and respond positively to challenge and high expectations.</w:t>
      </w:r>
      <w:r w:rsidRPr="00115713">
        <w:rPr>
          <w:rFonts w:ascii="Century Gothic" w:hAnsi="Century Gothic"/>
          <w:color w:val="000000"/>
          <w:sz w:val="19"/>
          <w:szCs w:val="19"/>
        </w:rPr>
        <w:br/>
      </w:r>
      <w:r w:rsidRPr="00115713">
        <w:rPr>
          <w:rFonts w:ascii="Century Gothic" w:hAnsi="Century Gothic"/>
          <w:color w:val="000000"/>
          <w:sz w:val="19"/>
          <w:szCs w:val="19"/>
        </w:rPr>
        <w:br/>
      </w:r>
      <w:r w:rsidR="007306F2">
        <w:rPr>
          <w:rFonts w:ascii="Century Gothic" w:hAnsi="Century Gothic"/>
          <w:b/>
          <w:bCs/>
          <w:color w:val="000000"/>
          <w:sz w:val="19"/>
          <w:szCs w:val="19"/>
          <w:bdr w:val="none" w:sz="0" w:space="0" w:color="auto" w:frame="1"/>
        </w:rPr>
        <w:t xml:space="preserve">UPS3 </w:t>
      </w:r>
      <w:r w:rsidRPr="00115713">
        <w:rPr>
          <w:rFonts w:ascii="Century Gothic" w:hAnsi="Century Gothic"/>
          <w:b/>
          <w:bCs/>
          <w:color w:val="000000"/>
          <w:sz w:val="19"/>
          <w:szCs w:val="19"/>
          <w:bdr w:val="none" w:sz="0" w:space="0" w:color="auto" w:frame="1"/>
        </w:rPr>
        <w:t>Quality of Provision</w:t>
      </w:r>
      <w:r w:rsidRPr="00115713">
        <w:rPr>
          <w:rFonts w:ascii="Century Gothic" w:hAnsi="Century Gothic"/>
          <w:color w:val="000000"/>
          <w:sz w:val="19"/>
          <w:szCs w:val="19"/>
        </w:rPr>
        <w:br/>
      </w:r>
    </w:p>
    <w:p w14:paraId="6B53CFF6"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 xml:space="preserve">Demonstrates </w:t>
      </w:r>
      <w:r w:rsidRPr="007306F2">
        <w:rPr>
          <w:rFonts w:ascii="Century Gothic" w:hAnsi="Century Gothic"/>
          <w:color w:val="000000"/>
          <w:sz w:val="19"/>
          <w:szCs w:val="19"/>
          <w:u w:val="single"/>
        </w:rPr>
        <w:t>expertise in their subject or specialism</w:t>
      </w:r>
      <w:r w:rsidRPr="00115713">
        <w:rPr>
          <w:rFonts w:ascii="Century Gothic" w:hAnsi="Century Gothic"/>
          <w:color w:val="000000"/>
          <w:sz w:val="19"/>
          <w:szCs w:val="19"/>
        </w:rPr>
        <w:t>.</w:t>
      </w:r>
    </w:p>
    <w:p w14:paraId="095E09FB"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 xml:space="preserve">Understands pupils' perceptions and misconceptions from their questions and responses and </w:t>
      </w:r>
      <w:proofErr w:type="gramStart"/>
      <w:r w:rsidRPr="00115713">
        <w:rPr>
          <w:rFonts w:ascii="Century Gothic" w:hAnsi="Century Gothic"/>
          <w:color w:val="000000"/>
          <w:sz w:val="19"/>
          <w:szCs w:val="19"/>
        </w:rPr>
        <w:t>is able to</w:t>
      </w:r>
      <w:proofErr w:type="gramEnd"/>
      <w:r w:rsidRPr="00115713">
        <w:rPr>
          <w:rFonts w:ascii="Century Gothic" w:hAnsi="Century Gothic"/>
          <w:color w:val="000000"/>
          <w:sz w:val="19"/>
          <w:szCs w:val="19"/>
        </w:rPr>
        <w:t xml:space="preserve"> spontaneously demonstrate solutions with relevant examples and case studies.</w:t>
      </w:r>
    </w:p>
    <w:p w14:paraId="77B18E2A"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Understands and can demonstrate the potential of ICT in their subject or specialist teaching.</w:t>
      </w:r>
    </w:p>
    <w:p w14:paraId="71A7D2FF"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Understands and uses the most effective teaching methods to achieve the teaching objectives in hand.</w:t>
      </w:r>
    </w:p>
    <w:p w14:paraId="4E5676A6"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 xml:space="preserve">Displays flair and creativity in engaging, </w:t>
      </w:r>
      <w:proofErr w:type="gramStart"/>
      <w:r w:rsidRPr="00115713">
        <w:rPr>
          <w:rFonts w:ascii="Century Gothic" w:hAnsi="Century Gothic"/>
          <w:color w:val="000000"/>
          <w:sz w:val="19"/>
          <w:szCs w:val="19"/>
        </w:rPr>
        <w:t>enthusing</w:t>
      </w:r>
      <w:proofErr w:type="gramEnd"/>
      <w:r w:rsidRPr="00115713">
        <w:rPr>
          <w:rFonts w:ascii="Century Gothic" w:hAnsi="Century Gothic"/>
          <w:color w:val="000000"/>
          <w:sz w:val="19"/>
          <w:szCs w:val="19"/>
        </w:rPr>
        <w:t xml:space="preserve"> and challenging groups of pupils.</w:t>
      </w:r>
    </w:p>
    <w:p w14:paraId="66129B70"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Uses questioning and explanation skilfully to secure maximum progress.</w:t>
      </w:r>
    </w:p>
    <w:p w14:paraId="72E20F6C"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Maintains respect and discipline; is consistent and fair.</w:t>
      </w:r>
    </w:p>
    <w:p w14:paraId="6576861D"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Continuously improves their teaching through assessing the impact of their own practice.</w:t>
      </w:r>
    </w:p>
    <w:p w14:paraId="0F03E553" w14:textId="6D3C9E84"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Secures, through their teaching, that pupils exhibit consistently high standards of discipline and behaviour.</w:t>
      </w:r>
      <w:r w:rsidRPr="00115713">
        <w:rPr>
          <w:rFonts w:ascii="Century Gothic" w:hAnsi="Century Gothic"/>
          <w:color w:val="000000"/>
          <w:sz w:val="19"/>
          <w:szCs w:val="19"/>
        </w:rPr>
        <w:br/>
      </w:r>
      <w:r w:rsidRPr="00115713">
        <w:rPr>
          <w:rFonts w:ascii="Century Gothic" w:hAnsi="Century Gothic"/>
          <w:color w:val="000000"/>
          <w:sz w:val="19"/>
          <w:szCs w:val="19"/>
        </w:rPr>
        <w:br/>
      </w:r>
      <w:r w:rsidR="007306F2">
        <w:rPr>
          <w:rFonts w:ascii="Century Gothic" w:hAnsi="Century Gothic"/>
          <w:b/>
          <w:bCs/>
          <w:color w:val="000000"/>
          <w:sz w:val="19"/>
          <w:szCs w:val="19"/>
          <w:bdr w:val="none" w:sz="0" w:space="0" w:color="auto" w:frame="1"/>
        </w:rPr>
        <w:t xml:space="preserve">UPS3 </w:t>
      </w:r>
      <w:r w:rsidRPr="00115713">
        <w:rPr>
          <w:rFonts w:ascii="Century Gothic" w:hAnsi="Century Gothic"/>
          <w:b/>
          <w:bCs/>
          <w:color w:val="000000"/>
          <w:sz w:val="19"/>
          <w:szCs w:val="19"/>
          <w:bdr w:val="none" w:sz="0" w:space="0" w:color="auto" w:frame="1"/>
        </w:rPr>
        <w:t>Leadership and Management</w:t>
      </w:r>
      <w:r w:rsidRPr="00115713">
        <w:rPr>
          <w:rFonts w:ascii="Century Gothic" w:hAnsi="Century Gothic"/>
          <w:color w:val="000000"/>
          <w:sz w:val="19"/>
          <w:szCs w:val="19"/>
        </w:rPr>
        <w:br/>
      </w:r>
    </w:p>
    <w:p w14:paraId="23814C03"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Provides an exceptional role model for pupils and other staff, through their personal and professional conduct, that mark them out even amongst post-threshold teachers.</w:t>
      </w:r>
    </w:p>
    <w:p w14:paraId="324DE509"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 xml:space="preserve">Undertakes a </w:t>
      </w:r>
      <w:r w:rsidRPr="007306F2">
        <w:rPr>
          <w:rFonts w:ascii="Century Gothic" w:hAnsi="Century Gothic"/>
          <w:color w:val="000000"/>
          <w:sz w:val="19"/>
          <w:szCs w:val="19"/>
          <w:u w:val="single"/>
        </w:rPr>
        <w:t>significant professional development activity</w:t>
      </w:r>
      <w:r w:rsidRPr="00115713">
        <w:rPr>
          <w:rFonts w:ascii="Century Gothic" w:hAnsi="Century Gothic"/>
          <w:color w:val="000000"/>
          <w:sz w:val="19"/>
          <w:szCs w:val="19"/>
        </w:rPr>
        <w:t xml:space="preserve"> that makes a measurable impact on pupil progress at the school.</w:t>
      </w:r>
    </w:p>
    <w:p w14:paraId="71584ADB"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Shows a consistent track record of parental involvement and satisfaction.</w:t>
      </w:r>
      <w:r w:rsidRPr="00115713">
        <w:rPr>
          <w:rFonts w:ascii="Century Gothic" w:hAnsi="Century Gothic"/>
          <w:color w:val="000000"/>
          <w:sz w:val="19"/>
          <w:szCs w:val="19"/>
        </w:rPr>
        <w:br/>
      </w:r>
    </w:p>
    <w:p w14:paraId="633CA36D"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Coaches and trains post-threshold and other teachers to help them become more effective in their teaching.</w:t>
      </w:r>
    </w:p>
    <w:p w14:paraId="28566DC8"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Helps post-threshold and other teachers to evaluate the impact of their teaching on raising pupils' achievements.</w:t>
      </w:r>
    </w:p>
    <w:p w14:paraId="16BE5BB0" w14:textId="77777777" w:rsidR="00115713" w:rsidRP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Tackles an aspect of pupil-underperformance that the school wants to address, including narrowing the achievement gap.</w:t>
      </w:r>
    </w:p>
    <w:p w14:paraId="1FD03419" w14:textId="05C0A76C" w:rsidR="00115713" w:rsidRDefault="00115713" w:rsidP="00115713">
      <w:pPr>
        <w:pStyle w:val="ListParagraph"/>
        <w:numPr>
          <w:ilvl w:val="0"/>
          <w:numId w:val="21"/>
        </w:numPr>
        <w:shd w:val="clear" w:color="auto" w:fill="FFFFFF"/>
        <w:textAlignment w:val="baseline"/>
        <w:rPr>
          <w:rFonts w:ascii="Century Gothic" w:hAnsi="Century Gothic"/>
          <w:color w:val="000000"/>
          <w:sz w:val="19"/>
          <w:szCs w:val="19"/>
        </w:rPr>
      </w:pPr>
      <w:r w:rsidRPr="00115713">
        <w:rPr>
          <w:rFonts w:ascii="Century Gothic" w:hAnsi="Century Gothic"/>
          <w:color w:val="000000"/>
          <w:sz w:val="19"/>
          <w:szCs w:val="19"/>
        </w:rPr>
        <w:t xml:space="preserve">Leads through their </w:t>
      </w:r>
      <w:r w:rsidR="007C6740" w:rsidRPr="00115713">
        <w:rPr>
          <w:rFonts w:ascii="Century Gothic" w:hAnsi="Century Gothic"/>
          <w:color w:val="000000"/>
          <w:sz w:val="19"/>
          <w:szCs w:val="19"/>
        </w:rPr>
        <w:t>day-to-day</w:t>
      </w:r>
      <w:r w:rsidRPr="00115713">
        <w:rPr>
          <w:rFonts w:ascii="Century Gothic" w:hAnsi="Century Gothic"/>
          <w:color w:val="000000"/>
          <w:sz w:val="19"/>
          <w:szCs w:val="19"/>
        </w:rPr>
        <w:t xml:space="preserve"> practice, outstanding quality of te</w:t>
      </w:r>
      <w:r>
        <w:rPr>
          <w:rFonts w:ascii="Century Gothic" w:hAnsi="Century Gothic"/>
          <w:color w:val="000000"/>
          <w:sz w:val="19"/>
          <w:szCs w:val="19"/>
        </w:rPr>
        <w:t>aching for a team of teachers.</w:t>
      </w:r>
      <w:r>
        <w:rPr>
          <w:rFonts w:ascii="Century Gothic" w:hAnsi="Century Gothic"/>
          <w:color w:val="000000"/>
          <w:sz w:val="19"/>
          <w:szCs w:val="19"/>
        </w:rPr>
        <w:br/>
      </w:r>
    </w:p>
    <w:p w14:paraId="6FD8A785" w14:textId="77777777" w:rsidR="00DF6F63" w:rsidRPr="00AB70C3" w:rsidRDefault="00DF6F63" w:rsidP="00DF6F63">
      <w:pPr>
        <w:rPr>
          <w:rFonts w:ascii="Century Gothic" w:hAnsi="Century Gothic"/>
          <w:b/>
          <w:color w:val="FF0000"/>
          <w:sz w:val="28"/>
          <w:szCs w:val="28"/>
        </w:rPr>
      </w:pPr>
    </w:p>
    <w:p w14:paraId="659F9851" w14:textId="77777777" w:rsidR="00EA325F" w:rsidRPr="00FE5A93" w:rsidRDefault="00E046D6" w:rsidP="00DF6F63">
      <w:pPr>
        <w:rPr>
          <w:rFonts w:ascii="Century Gothic" w:eastAsia="Arvo" w:hAnsi="Century Gothic"/>
          <w:color w:val="4F81BD" w:themeColor="accent1"/>
          <w:sz w:val="28"/>
          <w:szCs w:val="28"/>
        </w:rPr>
      </w:pPr>
      <w:r w:rsidRPr="00FE5A93">
        <w:rPr>
          <w:rFonts w:ascii="Century Gothic" w:hAnsi="Century Gothic"/>
          <w:b/>
          <w:color w:val="4F81BD" w:themeColor="accent1"/>
          <w:sz w:val="28"/>
          <w:szCs w:val="28"/>
        </w:rPr>
        <w:t>Pay</w:t>
      </w:r>
      <w:r w:rsidRPr="00FE5A93">
        <w:rPr>
          <w:rFonts w:ascii="Century Gothic" w:eastAsia="Arvo" w:hAnsi="Century Gothic"/>
          <w:color w:val="4F81BD" w:themeColor="accent1"/>
          <w:sz w:val="28"/>
          <w:szCs w:val="28"/>
        </w:rPr>
        <w:t xml:space="preserve"> </w:t>
      </w:r>
      <w:r w:rsidRPr="00FE5A93">
        <w:rPr>
          <w:rFonts w:ascii="Century Gothic" w:hAnsi="Century Gothic"/>
          <w:b/>
          <w:color w:val="4F81BD" w:themeColor="accent1"/>
          <w:sz w:val="28"/>
          <w:szCs w:val="28"/>
        </w:rPr>
        <w:t>Appeals</w:t>
      </w:r>
      <w:r w:rsidRPr="00FE5A93">
        <w:rPr>
          <w:rFonts w:ascii="Century Gothic" w:eastAsia="Arvo" w:hAnsi="Century Gothic"/>
          <w:color w:val="4F81BD" w:themeColor="accent1"/>
          <w:sz w:val="28"/>
          <w:szCs w:val="28"/>
        </w:rPr>
        <w:t xml:space="preserve"> </w:t>
      </w:r>
      <w:r w:rsidRPr="00FE5A93">
        <w:rPr>
          <w:rFonts w:ascii="Century Gothic" w:hAnsi="Century Gothic"/>
          <w:b/>
          <w:color w:val="4F81BD" w:themeColor="accent1"/>
          <w:sz w:val="28"/>
          <w:szCs w:val="28"/>
        </w:rPr>
        <w:t>procedure</w:t>
      </w:r>
    </w:p>
    <w:p w14:paraId="36A35722" w14:textId="77777777" w:rsidR="00EA325F" w:rsidRPr="00AB70C3" w:rsidRDefault="00E046D6" w:rsidP="00E65375">
      <w:pPr>
        <w:widowControl w:val="0"/>
        <w:spacing w:after="60"/>
        <w:ind w:right="837"/>
        <w:jc w:val="both"/>
        <w:rPr>
          <w:rFonts w:ascii="Century Gothic" w:hAnsi="Century Gothic"/>
        </w:rPr>
      </w:pPr>
      <w:r w:rsidRPr="00AB70C3">
        <w:rPr>
          <w:rFonts w:ascii="Century Gothic" w:hAnsi="Century Gothic"/>
        </w:rPr>
        <w:t xml:space="preserve">An employee may seek a review of any decision taken in relation to their pay. The </w:t>
      </w:r>
      <w:r w:rsidRPr="00AB70C3">
        <w:rPr>
          <w:rFonts w:ascii="Century Gothic" w:hAnsi="Century Gothic"/>
        </w:rPr>
        <w:lastRenderedPageBreak/>
        <w:t>following list includes the usual reasons for seeking a review of a pay determination:</w:t>
      </w:r>
    </w:p>
    <w:p w14:paraId="335288EC" w14:textId="77777777" w:rsidR="00EA325F" w:rsidRPr="00AB70C3" w:rsidRDefault="00E046D6" w:rsidP="00E65375">
      <w:pPr>
        <w:widowControl w:val="0"/>
        <w:numPr>
          <w:ilvl w:val="0"/>
          <w:numId w:val="17"/>
        </w:numPr>
        <w:ind w:right="837"/>
        <w:jc w:val="both"/>
        <w:rPr>
          <w:rFonts w:ascii="Century Gothic" w:hAnsi="Century Gothic"/>
        </w:rPr>
      </w:pPr>
      <w:r w:rsidRPr="00AB70C3">
        <w:rPr>
          <w:rFonts w:ascii="Century Gothic" w:hAnsi="Century Gothic"/>
        </w:rPr>
        <w:t xml:space="preserve">incorrectly applied any provision of the </w:t>
      </w:r>
      <w:r w:rsidRPr="0029772B">
        <w:rPr>
          <w:rFonts w:ascii="Century Gothic" w:hAnsi="Century Gothic"/>
        </w:rPr>
        <w:t>School’s Pay Policy</w:t>
      </w:r>
      <w:r w:rsidRPr="00AB70C3">
        <w:rPr>
          <w:rFonts w:ascii="Century Gothic" w:hAnsi="Century Gothic"/>
        </w:rPr>
        <w:t>;</w:t>
      </w:r>
    </w:p>
    <w:p w14:paraId="005B89D9" w14:textId="77777777" w:rsidR="00EA325F" w:rsidRPr="00AB70C3" w:rsidRDefault="00E046D6" w:rsidP="00E65375">
      <w:pPr>
        <w:widowControl w:val="0"/>
        <w:numPr>
          <w:ilvl w:val="0"/>
          <w:numId w:val="17"/>
        </w:numPr>
        <w:ind w:right="837"/>
        <w:jc w:val="both"/>
        <w:rPr>
          <w:rFonts w:ascii="Century Gothic" w:hAnsi="Century Gothic"/>
        </w:rPr>
      </w:pPr>
      <w:r w:rsidRPr="00AB70C3">
        <w:rPr>
          <w:rFonts w:ascii="Century Gothic" w:hAnsi="Century Gothic"/>
        </w:rPr>
        <w:t>failed to have proper regard for statutory guidance;</w:t>
      </w:r>
    </w:p>
    <w:p w14:paraId="52C40194" w14:textId="77777777" w:rsidR="00EA325F" w:rsidRPr="00AB70C3" w:rsidRDefault="00E046D6" w:rsidP="00E65375">
      <w:pPr>
        <w:widowControl w:val="0"/>
        <w:numPr>
          <w:ilvl w:val="0"/>
          <w:numId w:val="17"/>
        </w:numPr>
        <w:ind w:right="837"/>
        <w:jc w:val="both"/>
        <w:rPr>
          <w:rFonts w:ascii="Century Gothic" w:hAnsi="Century Gothic"/>
        </w:rPr>
      </w:pPr>
      <w:r w:rsidRPr="00AB70C3">
        <w:rPr>
          <w:rFonts w:ascii="Century Gothic" w:hAnsi="Century Gothic"/>
        </w:rPr>
        <w:t>failed to take proper account of relevant evidence;</w:t>
      </w:r>
    </w:p>
    <w:p w14:paraId="447D6A00" w14:textId="77777777" w:rsidR="00EA325F" w:rsidRPr="00AB70C3" w:rsidRDefault="00E046D6" w:rsidP="00E65375">
      <w:pPr>
        <w:widowControl w:val="0"/>
        <w:numPr>
          <w:ilvl w:val="0"/>
          <w:numId w:val="17"/>
        </w:numPr>
        <w:ind w:right="837"/>
        <w:jc w:val="both"/>
        <w:rPr>
          <w:rFonts w:ascii="Century Gothic" w:hAnsi="Century Gothic"/>
        </w:rPr>
      </w:pPr>
      <w:r w:rsidRPr="00AB70C3">
        <w:rPr>
          <w:rFonts w:ascii="Century Gothic" w:hAnsi="Century Gothic"/>
        </w:rPr>
        <w:t>took account of irrelevant or inaccurate evidence;</w:t>
      </w:r>
    </w:p>
    <w:p w14:paraId="1A58650F" w14:textId="77777777" w:rsidR="00EA325F" w:rsidRPr="00AB70C3" w:rsidRDefault="00E046D6" w:rsidP="00E65375">
      <w:pPr>
        <w:widowControl w:val="0"/>
        <w:numPr>
          <w:ilvl w:val="0"/>
          <w:numId w:val="17"/>
        </w:numPr>
        <w:ind w:right="837"/>
        <w:jc w:val="both"/>
        <w:rPr>
          <w:rFonts w:ascii="Century Gothic" w:hAnsi="Century Gothic"/>
        </w:rPr>
      </w:pPr>
      <w:r w:rsidRPr="00AB70C3">
        <w:rPr>
          <w:rFonts w:ascii="Century Gothic" w:hAnsi="Century Gothic"/>
        </w:rPr>
        <w:t>was biased, or</w:t>
      </w:r>
    </w:p>
    <w:p w14:paraId="4C29A8DF" w14:textId="77777777" w:rsidR="00EA325F" w:rsidRPr="00AB70C3" w:rsidRDefault="00E046D6" w:rsidP="00E65375">
      <w:pPr>
        <w:widowControl w:val="0"/>
        <w:numPr>
          <w:ilvl w:val="0"/>
          <w:numId w:val="17"/>
        </w:numPr>
        <w:ind w:right="837"/>
        <w:jc w:val="both"/>
        <w:rPr>
          <w:rFonts w:ascii="Century Gothic" w:hAnsi="Century Gothic"/>
        </w:rPr>
      </w:pPr>
      <w:r w:rsidRPr="00AB70C3">
        <w:rPr>
          <w:rFonts w:ascii="Century Gothic" w:hAnsi="Century Gothic"/>
        </w:rPr>
        <w:t>otherwise unlawfully discriminated against the employee.</w:t>
      </w:r>
    </w:p>
    <w:p w14:paraId="7540443B" w14:textId="77777777" w:rsidR="00EA325F" w:rsidRPr="00AB70C3" w:rsidRDefault="00EA325F" w:rsidP="00E65375">
      <w:pPr>
        <w:widowControl w:val="0"/>
        <w:ind w:left="1134" w:right="837"/>
        <w:jc w:val="both"/>
        <w:rPr>
          <w:rFonts w:ascii="Century Gothic" w:hAnsi="Century Gothic"/>
          <w:sz w:val="21"/>
          <w:szCs w:val="21"/>
        </w:rPr>
      </w:pPr>
    </w:p>
    <w:p w14:paraId="3D8687BD" w14:textId="77777777" w:rsidR="00EA325F" w:rsidRPr="00AB70C3" w:rsidRDefault="00E046D6" w:rsidP="00E65375">
      <w:pPr>
        <w:widowControl w:val="0"/>
        <w:ind w:right="837"/>
        <w:jc w:val="both"/>
        <w:rPr>
          <w:rFonts w:ascii="Century Gothic" w:hAnsi="Century Gothic"/>
        </w:rPr>
      </w:pPr>
      <w:r w:rsidRPr="00AB70C3">
        <w:rPr>
          <w:rFonts w:ascii="Century Gothic" w:hAnsi="Century Gothic"/>
        </w:rPr>
        <w:t xml:space="preserve">The pay appeals procedure is detailed </w:t>
      </w:r>
      <w:r w:rsidR="00F85D19">
        <w:rPr>
          <w:rFonts w:ascii="Century Gothic" w:hAnsi="Century Gothic"/>
        </w:rPr>
        <w:t>in</w:t>
      </w:r>
      <w:r w:rsidRPr="00AB70C3">
        <w:rPr>
          <w:rFonts w:ascii="Century Gothic" w:hAnsi="Century Gothic"/>
        </w:rPr>
        <w:t xml:space="preserve"> the </w:t>
      </w:r>
      <w:r w:rsidRPr="00F85D19">
        <w:rPr>
          <w:rFonts w:ascii="Century Gothic" w:hAnsi="Century Gothic"/>
        </w:rPr>
        <w:t>Pay Policy.</w:t>
      </w:r>
    </w:p>
    <w:p w14:paraId="6D1244AF" w14:textId="77777777" w:rsidR="00EA325F" w:rsidRPr="00AB70C3" w:rsidRDefault="00EA325F">
      <w:pPr>
        <w:spacing w:line="240" w:lineRule="auto"/>
        <w:ind w:left="1134"/>
        <w:rPr>
          <w:rFonts w:ascii="Century Gothic" w:hAnsi="Century Gothic"/>
        </w:rPr>
      </w:pPr>
    </w:p>
    <w:p w14:paraId="70E1E468" w14:textId="77777777" w:rsidR="00EA325F" w:rsidRPr="00AB70C3" w:rsidRDefault="00E046D6">
      <w:pPr>
        <w:tabs>
          <w:tab w:val="left" w:pos="8040"/>
        </w:tabs>
        <w:spacing w:line="288" w:lineRule="auto"/>
        <w:rPr>
          <w:rFonts w:ascii="Century Gothic" w:hAnsi="Century Gothic"/>
          <w:b/>
        </w:rPr>
      </w:pPr>
      <w:r w:rsidRPr="00AB70C3">
        <w:rPr>
          <w:rFonts w:ascii="Century Gothic" w:hAnsi="Century Gothic"/>
        </w:rPr>
        <w:br w:type="page"/>
      </w:r>
    </w:p>
    <w:p w14:paraId="25046D48" w14:textId="77777777" w:rsidR="00EA325F" w:rsidRPr="00AB70C3" w:rsidRDefault="00E046D6">
      <w:pPr>
        <w:tabs>
          <w:tab w:val="left" w:pos="8040"/>
        </w:tabs>
        <w:spacing w:line="288" w:lineRule="auto"/>
        <w:rPr>
          <w:rFonts w:ascii="Century Gothic" w:hAnsi="Century Gothic"/>
        </w:rPr>
      </w:pPr>
      <w:r w:rsidRPr="00AB70C3">
        <w:rPr>
          <w:rFonts w:ascii="Century Gothic" w:hAnsi="Century Gothic"/>
          <w:b/>
        </w:rPr>
        <w:lastRenderedPageBreak/>
        <w:t>Confidential</w:t>
      </w:r>
    </w:p>
    <w:p w14:paraId="35E1349B" w14:textId="77777777" w:rsidR="00EA325F" w:rsidRPr="00AB70C3" w:rsidRDefault="00E046D6" w:rsidP="00E65375">
      <w:pPr>
        <w:spacing w:line="288" w:lineRule="auto"/>
        <w:rPr>
          <w:rFonts w:ascii="Century Gothic" w:hAnsi="Century Gothic"/>
          <w:sz w:val="21"/>
          <w:szCs w:val="21"/>
        </w:rPr>
      </w:pPr>
      <w:r w:rsidRPr="00AB70C3">
        <w:rPr>
          <w:rFonts w:ascii="Century Gothic" w:hAnsi="Century Gothic"/>
        </w:rPr>
        <w:t>This page should be completed for all requests to move to the upper scale. Only one application can be made each year. Separate applications can be made if the teacher works at another school</w:t>
      </w:r>
      <w:r w:rsidRPr="00AB70C3">
        <w:rPr>
          <w:rFonts w:ascii="Century Gothic" w:hAnsi="Century Gothic"/>
          <w:sz w:val="21"/>
          <w:szCs w:val="21"/>
        </w:rPr>
        <w:t>.</w:t>
      </w:r>
    </w:p>
    <w:p w14:paraId="1BABE2CC" w14:textId="77777777" w:rsidR="00E65375" w:rsidRPr="00AB70C3" w:rsidRDefault="00E65375" w:rsidP="00E65375">
      <w:pPr>
        <w:spacing w:line="288" w:lineRule="auto"/>
        <w:rPr>
          <w:rFonts w:ascii="Century Gothic" w:hAnsi="Century Gothic"/>
          <w:sz w:val="21"/>
          <w:szCs w:val="21"/>
        </w:rPr>
      </w:pPr>
    </w:p>
    <w:tbl>
      <w:tblPr>
        <w:tblW w:w="10060" w:type="dxa"/>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1E0" w:firstRow="1" w:lastRow="1" w:firstColumn="1" w:lastColumn="1" w:noHBand="0" w:noVBand="0"/>
      </w:tblPr>
      <w:tblGrid>
        <w:gridCol w:w="26"/>
        <w:gridCol w:w="1765"/>
        <w:gridCol w:w="47"/>
        <w:gridCol w:w="8222"/>
      </w:tblGrid>
      <w:tr w:rsidR="00D5363C" w:rsidRPr="00FE5A93" w14:paraId="24048DDF" w14:textId="77777777" w:rsidTr="00E65375">
        <w:trPr>
          <w:trHeight w:val="510"/>
        </w:trPr>
        <w:tc>
          <w:tcPr>
            <w:tcW w:w="10060" w:type="dxa"/>
            <w:gridSpan w:val="4"/>
            <w:tcBorders>
              <w:top w:val="single" w:sz="4" w:space="0" w:color="FFFFFF"/>
              <w:left w:val="single" w:sz="4" w:space="0" w:color="FFFFFF"/>
              <w:bottom w:val="single" w:sz="12" w:space="0" w:color="000000"/>
              <w:right w:val="single" w:sz="4" w:space="0" w:color="FFFFFF"/>
            </w:tcBorders>
            <w:tcMar>
              <w:top w:w="28" w:type="dxa"/>
              <w:left w:w="28" w:type="dxa"/>
              <w:bottom w:w="28" w:type="dxa"/>
              <w:right w:w="28" w:type="dxa"/>
            </w:tcMar>
            <w:hideMark/>
          </w:tcPr>
          <w:p w14:paraId="2C286056" w14:textId="77777777" w:rsidR="00D5363C" w:rsidRPr="00FE5A93" w:rsidRDefault="00DF6F63" w:rsidP="00DF6F63">
            <w:pPr>
              <w:rPr>
                <w:rFonts w:ascii="Century Gothic" w:hAnsi="Century Gothic"/>
                <w:b/>
                <w:color w:val="4F81BD" w:themeColor="accent1"/>
                <w:szCs w:val="28"/>
              </w:rPr>
            </w:pPr>
            <w:r w:rsidRPr="00FE5A93">
              <w:rPr>
                <w:rFonts w:ascii="Century Gothic" w:hAnsi="Century Gothic"/>
                <w:b/>
                <w:color w:val="4F81BD" w:themeColor="accent1"/>
                <w:sz w:val="28"/>
                <w:szCs w:val="28"/>
              </w:rPr>
              <w:t>Section A –</w:t>
            </w:r>
            <w:r w:rsidR="00E65375" w:rsidRPr="00FE5A93">
              <w:rPr>
                <w:rFonts w:ascii="Century Gothic" w:eastAsia="Arvo" w:hAnsi="Century Gothic"/>
                <w:color w:val="4F81BD" w:themeColor="accent1"/>
                <w:sz w:val="28"/>
                <w:szCs w:val="28"/>
              </w:rPr>
              <w:t xml:space="preserve"> </w:t>
            </w:r>
            <w:r w:rsidRPr="00FE5A93">
              <w:rPr>
                <w:rFonts w:ascii="Century Gothic" w:hAnsi="Century Gothic"/>
                <w:b/>
                <w:color w:val="4F81BD" w:themeColor="accent1"/>
                <w:sz w:val="28"/>
                <w:szCs w:val="28"/>
              </w:rPr>
              <w:t xml:space="preserve">Your details </w:t>
            </w:r>
          </w:p>
        </w:tc>
      </w:tr>
      <w:tr w:rsidR="00E65375" w:rsidRPr="00AB70C3" w14:paraId="7BC81BD8" w14:textId="77777777" w:rsidTr="00B82F0E">
        <w:trPr>
          <w:gridBefore w:val="1"/>
          <w:wBefore w:w="26" w:type="dxa"/>
          <w:trHeight w:val="340"/>
        </w:trPr>
        <w:tc>
          <w:tcPr>
            <w:tcW w:w="1765" w:type="dxa"/>
            <w:tcBorders>
              <w:top w:val="single" w:sz="4" w:space="0" w:color="FFFFFF"/>
              <w:left w:val="single" w:sz="4" w:space="0" w:color="FFFFFF"/>
              <w:bottom w:val="single" w:sz="4" w:space="0" w:color="FF6A13"/>
              <w:right w:val="single" w:sz="4" w:space="0" w:color="FFFFFF"/>
            </w:tcBorders>
            <w:tcMar>
              <w:top w:w="28" w:type="dxa"/>
              <w:left w:w="28" w:type="dxa"/>
              <w:bottom w:w="28" w:type="dxa"/>
              <w:right w:w="28" w:type="dxa"/>
            </w:tcMar>
            <w:hideMark/>
          </w:tcPr>
          <w:p w14:paraId="5DC37A8D" w14:textId="77777777" w:rsidR="00E65375" w:rsidRPr="00AB70C3" w:rsidRDefault="00E65375">
            <w:pPr>
              <w:pStyle w:val="Question"/>
              <w:rPr>
                <w:rFonts w:ascii="Century Gothic" w:hAnsi="Century Gothic" w:cs="Arial"/>
              </w:rPr>
            </w:pPr>
            <w:r w:rsidRPr="00AB70C3">
              <w:rPr>
                <w:rFonts w:ascii="Century Gothic" w:hAnsi="Century Gothic" w:cs="Arial"/>
              </w:rPr>
              <w:t xml:space="preserve">Name of </w:t>
            </w:r>
            <w:proofErr w:type="gramStart"/>
            <w:r w:rsidRPr="00AB70C3">
              <w:rPr>
                <w:rFonts w:ascii="Century Gothic" w:hAnsi="Century Gothic" w:cs="Arial"/>
              </w:rPr>
              <w:t>teacher :</w:t>
            </w:r>
            <w:proofErr w:type="gramEnd"/>
            <w:r w:rsidRPr="00AB70C3">
              <w:rPr>
                <w:rFonts w:ascii="Century Gothic" w:hAnsi="Century Gothic" w:cs="Arial"/>
              </w:rPr>
              <w:t xml:space="preserve"> </w:t>
            </w:r>
          </w:p>
        </w:tc>
        <w:tc>
          <w:tcPr>
            <w:tcW w:w="8269" w:type="dxa"/>
            <w:gridSpan w:val="2"/>
            <w:tcBorders>
              <w:top w:val="single" w:sz="4" w:space="0" w:color="FFFFFF"/>
              <w:left w:val="single" w:sz="4" w:space="0" w:color="FFFFFF"/>
              <w:bottom w:val="single" w:sz="4" w:space="0" w:color="FF6A13"/>
              <w:right w:val="single" w:sz="4" w:space="0" w:color="FFFFFF"/>
            </w:tcBorders>
            <w:tcMar>
              <w:top w:w="28" w:type="dxa"/>
              <w:left w:w="28" w:type="dxa"/>
              <w:bottom w:w="28" w:type="dxa"/>
              <w:right w:w="28" w:type="dxa"/>
            </w:tcMar>
            <w:hideMark/>
          </w:tcPr>
          <w:p w14:paraId="2F416B8F" w14:textId="77777777" w:rsidR="00E65375" w:rsidRPr="00AB70C3" w:rsidRDefault="00E65375">
            <w:pPr>
              <w:pStyle w:val="Answer"/>
              <w:rPr>
                <w:rFonts w:ascii="Century Gothic" w:hAnsi="Century Gothic" w:cs="Arial"/>
              </w:rPr>
            </w:pPr>
            <w:r w:rsidRPr="00AB70C3">
              <w:rPr>
                <w:rFonts w:ascii="Century Gothic" w:hAnsi="Century Gothic" w:cs="Arial"/>
              </w:rPr>
              <w:fldChar w:fldCharType="begin">
                <w:ffData>
                  <w:name w:val=""/>
                  <w:enabled/>
                  <w:calcOnExit w:val="0"/>
                  <w:textInput/>
                </w:ffData>
              </w:fldChar>
            </w:r>
            <w:r w:rsidRPr="00AB70C3">
              <w:rPr>
                <w:rFonts w:ascii="Century Gothic" w:hAnsi="Century Gothic" w:cs="Arial"/>
              </w:rPr>
              <w:instrText xml:space="preserve"> FORMTEXT </w:instrText>
            </w:r>
            <w:r w:rsidRPr="00AB70C3">
              <w:rPr>
                <w:rFonts w:ascii="Century Gothic" w:hAnsi="Century Gothic" w:cs="Arial"/>
              </w:rPr>
            </w:r>
            <w:r w:rsidRPr="00AB70C3">
              <w:rPr>
                <w:rFonts w:ascii="Century Gothic" w:hAnsi="Century Gothic" w:cs="Arial"/>
              </w:rPr>
              <w:fldChar w:fldCharType="separate"/>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rPr>
              <w:fldChar w:fldCharType="end"/>
            </w:r>
          </w:p>
        </w:tc>
      </w:tr>
      <w:tr w:rsidR="00E65375" w:rsidRPr="00AB70C3" w14:paraId="2E5C0FF1" w14:textId="77777777" w:rsidTr="002A5ED5">
        <w:trPr>
          <w:gridBefore w:val="1"/>
          <w:wBefore w:w="26" w:type="dxa"/>
          <w:trHeight w:val="340"/>
        </w:trPr>
        <w:tc>
          <w:tcPr>
            <w:tcW w:w="1765" w:type="dxa"/>
            <w:tcBorders>
              <w:top w:val="single" w:sz="4" w:space="0" w:color="FF6A13"/>
              <w:left w:val="single" w:sz="4" w:space="0" w:color="FFFFFF"/>
              <w:bottom w:val="single" w:sz="4" w:space="0" w:color="FF6600"/>
              <w:right w:val="single" w:sz="4" w:space="0" w:color="FFFFFF"/>
            </w:tcBorders>
            <w:tcMar>
              <w:top w:w="28" w:type="dxa"/>
              <w:left w:w="28" w:type="dxa"/>
              <w:bottom w:w="28" w:type="dxa"/>
              <w:right w:w="28" w:type="dxa"/>
            </w:tcMar>
            <w:hideMark/>
          </w:tcPr>
          <w:p w14:paraId="46E137F0" w14:textId="77777777" w:rsidR="00E65375" w:rsidRPr="00AB70C3" w:rsidRDefault="00E65375">
            <w:pPr>
              <w:pStyle w:val="Question"/>
              <w:rPr>
                <w:rFonts w:ascii="Century Gothic" w:hAnsi="Century Gothic" w:cs="Arial"/>
              </w:rPr>
            </w:pPr>
            <w:r w:rsidRPr="00AB70C3">
              <w:rPr>
                <w:rFonts w:ascii="Century Gothic" w:hAnsi="Century Gothic" w:cs="Arial"/>
              </w:rPr>
              <w:t xml:space="preserve">Name of </w:t>
            </w:r>
            <w:proofErr w:type="gramStart"/>
            <w:r w:rsidRPr="00AB70C3">
              <w:rPr>
                <w:rFonts w:ascii="Century Gothic" w:hAnsi="Century Gothic" w:cs="Arial"/>
              </w:rPr>
              <w:t>school :</w:t>
            </w:r>
            <w:proofErr w:type="gramEnd"/>
            <w:r w:rsidRPr="00AB70C3">
              <w:rPr>
                <w:rFonts w:ascii="Century Gothic" w:hAnsi="Century Gothic" w:cs="Arial"/>
              </w:rPr>
              <w:t xml:space="preserve"> </w:t>
            </w:r>
          </w:p>
        </w:tc>
        <w:tc>
          <w:tcPr>
            <w:tcW w:w="8269" w:type="dxa"/>
            <w:gridSpan w:val="2"/>
            <w:tcBorders>
              <w:top w:val="single" w:sz="4" w:space="0" w:color="FF6A13"/>
              <w:left w:val="single" w:sz="4" w:space="0" w:color="FFFFFF"/>
              <w:bottom w:val="single" w:sz="4" w:space="0" w:color="FF6600"/>
              <w:right w:val="single" w:sz="4" w:space="0" w:color="FFFFFF"/>
            </w:tcBorders>
            <w:tcMar>
              <w:top w:w="28" w:type="dxa"/>
              <w:left w:w="28" w:type="dxa"/>
              <w:bottom w:w="28" w:type="dxa"/>
              <w:right w:w="28" w:type="dxa"/>
            </w:tcMar>
            <w:hideMark/>
          </w:tcPr>
          <w:p w14:paraId="492BBF70" w14:textId="77777777" w:rsidR="00E65375" w:rsidRPr="00AB70C3" w:rsidRDefault="00E65375">
            <w:pPr>
              <w:pStyle w:val="Answer"/>
              <w:rPr>
                <w:rFonts w:ascii="Century Gothic" w:hAnsi="Century Gothic" w:cs="Arial"/>
              </w:rPr>
            </w:pPr>
            <w:r w:rsidRPr="00AB70C3">
              <w:rPr>
                <w:rFonts w:ascii="Century Gothic" w:hAnsi="Century Gothic" w:cs="Arial"/>
              </w:rPr>
              <w:fldChar w:fldCharType="begin">
                <w:ffData>
                  <w:name w:val=""/>
                  <w:enabled/>
                  <w:calcOnExit w:val="0"/>
                  <w:textInput/>
                </w:ffData>
              </w:fldChar>
            </w:r>
            <w:r w:rsidRPr="00AB70C3">
              <w:rPr>
                <w:rFonts w:ascii="Century Gothic" w:hAnsi="Century Gothic" w:cs="Arial"/>
              </w:rPr>
              <w:instrText xml:space="preserve"> FORMTEXT </w:instrText>
            </w:r>
            <w:r w:rsidRPr="00AB70C3">
              <w:rPr>
                <w:rFonts w:ascii="Century Gothic" w:hAnsi="Century Gothic" w:cs="Arial"/>
              </w:rPr>
            </w:r>
            <w:r w:rsidRPr="00AB70C3">
              <w:rPr>
                <w:rFonts w:ascii="Century Gothic" w:hAnsi="Century Gothic" w:cs="Arial"/>
              </w:rPr>
              <w:fldChar w:fldCharType="separate"/>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rPr>
              <w:fldChar w:fldCharType="end"/>
            </w:r>
          </w:p>
        </w:tc>
      </w:tr>
      <w:tr w:rsidR="00E65375" w:rsidRPr="00AB70C3" w14:paraId="4EFF5B6C" w14:textId="77777777" w:rsidTr="00025F92">
        <w:trPr>
          <w:gridBefore w:val="1"/>
          <w:wBefore w:w="26" w:type="dxa"/>
          <w:trHeight w:val="340"/>
        </w:trPr>
        <w:tc>
          <w:tcPr>
            <w:tcW w:w="1812" w:type="dxa"/>
            <w:gridSpan w:val="2"/>
            <w:tcBorders>
              <w:top w:val="single" w:sz="4" w:space="0" w:color="FF6600"/>
              <w:left w:val="single" w:sz="4" w:space="0" w:color="FFFFFF"/>
              <w:bottom w:val="single" w:sz="4" w:space="0" w:color="FF6600"/>
              <w:right w:val="single" w:sz="4" w:space="0" w:color="FFFFFF"/>
            </w:tcBorders>
            <w:tcMar>
              <w:top w:w="28" w:type="dxa"/>
              <w:left w:w="28" w:type="dxa"/>
              <w:bottom w:w="28" w:type="dxa"/>
              <w:right w:w="28" w:type="dxa"/>
            </w:tcMar>
            <w:hideMark/>
          </w:tcPr>
          <w:p w14:paraId="1CDC6BBE" w14:textId="77777777" w:rsidR="00E65375" w:rsidRPr="00AB70C3" w:rsidRDefault="00E65375">
            <w:pPr>
              <w:spacing w:before="100" w:after="20"/>
              <w:rPr>
                <w:rFonts w:ascii="Century Gothic" w:hAnsi="Century Gothic"/>
                <w:sz w:val="16"/>
                <w:szCs w:val="16"/>
              </w:rPr>
            </w:pPr>
            <w:r w:rsidRPr="00AB70C3">
              <w:rPr>
                <w:rFonts w:ascii="Century Gothic" w:hAnsi="Century Gothic"/>
                <w:sz w:val="16"/>
                <w:szCs w:val="16"/>
              </w:rPr>
              <w:t xml:space="preserve">Teacher reference no: </w:t>
            </w:r>
          </w:p>
        </w:tc>
        <w:tc>
          <w:tcPr>
            <w:tcW w:w="8222" w:type="dxa"/>
            <w:tcBorders>
              <w:top w:val="single" w:sz="4" w:space="0" w:color="FF6600"/>
              <w:left w:val="single" w:sz="4" w:space="0" w:color="FFFFFF"/>
              <w:bottom w:val="single" w:sz="4" w:space="0" w:color="FF6600"/>
              <w:right w:val="single" w:sz="4" w:space="0" w:color="FFFFFF"/>
            </w:tcBorders>
            <w:tcMar>
              <w:top w:w="28" w:type="dxa"/>
              <w:left w:w="28" w:type="dxa"/>
              <w:bottom w:w="28" w:type="dxa"/>
              <w:right w:w="28" w:type="dxa"/>
            </w:tcMar>
            <w:hideMark/>
          </w:tcPr>
          <w:p w14:paraId="4F1E0DAC" w14:textId="77777777" w:rsidR="00E65375" w:rsidRPr="00AB70C3" w:rsidRDefault="00E65375">
            <w:pPr>
              <w:pStyle w:val="Answer"/>
              <w:rPr>
                <w:rFonts w:ascii="Century Gothic" w:hAnsi="Century Gothic" w:cs="Arial"/>
                <w:sz w:val="20"/>
                <w:szCs w:val="20"/>
              </w:rPr>
            </w:pPr>
            <w:r w:rsidRPr="00AB70C3">
              <w:rPr>
                <w:rFonts w:ascii="Century Gothic" w:hAnsi="Century Gothic" w:cs="Arial"/>
              </w:rPr>
              <w:fldChar w:fldCharType="begin">
                <w:ffData>
                  <w:name w:val=""/>
                  <w:enabled/>
                  <w:calcOnExit w:val="0"/>
                  <w:textInput/>
                </w:ffData>
              </w:fldChar>
            </w:r>
            <w:r w:rsidRPr="00AB70C3">
              <w:rPr>
                <w:rFonts w:ascii="Century Gothic" w:hAnsi="Century Gothic" w:cs="Arial"/>
              </w:rPr>
              <w:instrText xml:space="preserve"> FORMTEXT </w:instrText>
            </w:r>
            <w:r w:rsidRPr="00AB70C3">
              <w:rPr>
                <w:rFonts w:ascii="Century Gothic" w:hAnsi="Century Gothic" w:cs="Arial"/>
              </w:rPr>
            </w:r>
            <w:r w:rsidRPr="00AB70C3">
              <w:rPr>
                <w:rFonts w:ascii="Century Gothic" w:hAnsi="Century Gothic" w:cs="Arial"/>
              </w:rPr>
              <w:fldChar w:fldCharType="separate"/>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rPr>
              <w:fldChar w:fldCharType="end"/>
            </w:r>
          </w:p>
        </w:tc>
      </w:tr>
      <w:tr w:rsidR="00E65375" w:rsidRPr="00AB70C3" w14:paraId="3EB497E6" w14:textId="77777777" w:rsidTr="00E65375">
        <w:trPr>
          <w:gridBefore w:val="1"/>
          <w:wBefore w:w="26" w:type="dxa"/>
          <w:trHeight w:val="340"/>
        </w:trPr>
        <w:tc>
          <w:tcPr>
            <w:tcW w:w="1812" w:type="dxa"/>
            <w:gridSpan w:val="2"/>
            <w:tcBorders>
              <w:top w:val="single" w:sz="4" w:space="0" w:color="FFFFFF"/>
              <w:left w:val="single" w:sz="4" w:space="0" w:color="FFFFFF"/>
              <w:bottom w:val="single" w:sz="4" w:space="0" w:color="FF6A13"/>
              <w:right w:val="single" w:sz="4" w:space="0" w:color="FFFFFF"/>
            </w:tcBorders>
            <w:tcMar>
              <w:top w:w="28" w:type="dxa"/>
              <w:left w:w="28" w:type="dxa"/>
              <w:bottom w:w="28" w:type="dxa"/>
              <w:right w:w="28" w:type="dxa"/>
            </w:tcMar>
            <w:hideMark/>
          </w:tcPr>
          <w:p w14:paraId="35631334" w14:textId="77777777" w:rsidR="00E65375" w:rsidRPr="00AB70C3" w:rsidRDefault="00E65375">
            <w:pPr>
              <w:pStyle w:val="Question"/>
              <w:rPr>
                <w:rFonts w:ascii="Century Gothic" w:hAnsi="Century Gothic" w:cs="Arial"/>
              </w:rPr>
            </w:pPr>
            <w:r w:rsidRPr="00AB70C3">
              <w:rPr>
                <w:rFonts w:ascii="Century Gothic" w:hAnsi="Century Gothic" w:cs="Arial"/>
              </w:rPr>
              <w:t xml:space="preserve">Current </w:t>
            </w:r>
            <w:proofErr w:type="spellStart"/>
            <w:r w:rsidRPr="00AB70C3">
              <w:rPr>
                <w:rFonts w:ascii="Century Gothic" w:hAnsi="Century Gothic" w:cs="Arial"/>
              </w:rPr>
              <w:t>payscale</w:t>
            </w:r>
            <w:proofErr w:type="spellEnd"/>
            <w:r w:rsidRPr="00AB70C3">
              <w:rPr>
                <w:rFonts w:ascii="Century Gothic" w:hAnsi="Century Gothic" w:cs="Arial"/>
              </w:rPr>
              <w:t xml:space="preserve">: </w:t>
            </w:r>
          </w:p>
        </w:tc>
        <w:tc>
          <w:tcPr>
            <w:tcW w:w="8222" w:type="dxa"/>
            <w:tcBorders>
              <w:top w:val="single" w:sz="4" w:space="0" w:color="FFFFFF"/>
              <w:left w:val="single" w:sz="4" w:space="0" w:color="FFFFFF"/>
              <w:bottom w:val="single" w:sz="4" w:space="0" w:color="FF6A13"/>
              <w:right w:val="single" w:sz="4" w:space="0" w:color="FFFFFF"/>
            </w:tcBorders>
            <w:tcMar>
              <w:top w:w="28" w:type="dxa"/>
              <w:left w:w="28" w:type="dxa"/>
              <w:bottom w:w="28" w:type="dxa"/>
              <w:right w:w="28" w:type="dxa"/>
            </w:tcMar>
            <w:hideMark/>
          </w:tcPr>
          <w:p w14:paraId="34E48AFB" w14:textId="77777777" w:rsidR="00E65375" w:rsidRPr="00AB70C3" w:rsidRDefault="00E65375">
            <w:pPr>
              <w:pStyle w:val="Answer"/>
              <w:rPr>
                <w:rFonts w:ascii="Century Gothic" w:hAnsi="Century Gothic" w:cs="Arial"/>
                <w:sz w:val="20"/>
                <w:szCs w:val="20"/>
              </w:rPr>
            </w:pPr>
            <w:r w:rsidRPr="00AB70C3">
              <w:rPr>
                <w:rFonts w:ascii="Century Gothic" w:hAnsi="Century Gothic" w:cs="Arial"/>
              </w:rPr>
              <w:fldChar w:fldCharType="begin">
                <w:ffData>
                  <w:name w:val=""/>
                  <w:enabled/>
                  <w:calcOnExit w:val="0"/>
                  <w:textInput>
                    <w:type w:val="date"/>
                    <w:maxLength w:val="10"/>
                    <w:format w:val="dd/MM/yyyy"/>
                  </w:textInput>
                </w:ffData>
              </w:fldChar>
            </w:r>
            <w:r w:rsidRPr="00AB70C3">
              <w:rPr>
                <w:rFonts w:ascii="Century Gothic" w:hAnsi="Century Gothic" w:cs="Arial"/>
              </w:rPr>
              <w:instrText xml:space="preserve"> FORMTEXT </w:instrText>
            </w:r>
            <w:r w:rsidRPr="00AB70C3">
              <w:rPr>
                <w:rFonts w:ascii="Century Gothic" w:hAnsi="Century Gothic" w:cs="Arial"/>
              </w:rPr>
            </w:r>
            <w:r w:rsidRPr="00AB70C3">
              <w:rPr>
                <w:rFonts w:ascii="Century Gothic" w:hAnsi="Century Gothic" w:cs="Arial"/>
              </w:rPr>
              <w:fldChar w:fldCharType="separate"/>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noProof/>
              </w:rPr>
              <w:t> </w:t>
            </w:r>
            <w:r w:rsidRPr="00AB70C3">
              <w:rPr>
                <w:rFonts w:ascii="Century Gothic" w:hAnsi="Century Gothic" w:cs="Arial"/>
              </w:rPr>
              <w:fldChar w:fldCharType="end"/>
            </w:r>
          </w:p>
        </w:tc>
      </w:tr>
    </w:tbl>
    <w:p w14:paraId="31342ECB" w14:textId="77777777" w:rsidR="00D5363C" w:rsidRPr="00AB70C3" w:rsidRDefault="00D5363C" w:rsidP="00D5363C">
      <w:pPr>
        <w:rPr>
          <w:rFonts w:ascii="Century Gothic" w:hAnsi="Century Gothic"/>
        </w:rPr>
      </w:pPr>
    </w:p>
    <w:p w14:paraId="39F3EC3A" w14:textId="6C0B5EE6" w:rsidR="00D5363C" w:rsidRPr="00AB70C3" w:rsidRDefault="00D5363C" w:rsidP="00D5363C">
      <w:pPr>
        <w:spacing w:line="288" w:lineRule="auto"/>
        <w:rPr>
          <w:rFonts w:ascii="Century Gothic" w:eastAsia="Arvo" w:hAnsi="Century Gothic" w:cs="Arvo"/>
          <w:color w:val="E03C31"/>
          <w:sz w:val="28"/>
          <w:szCs w:val="28"/>
        </w:rPr>
      </w:pPr>
      <w:r w:rsidRPr="00AB70C3">
        <w:rPr>
          <w:rFonts w:ascii="Century Gothic" w:hAnsi="Century Gothic"/>
          <w:sz w:val="18"/>
          <w:szCs w:val="18"/>
        </w:rPr>
        <w:t xml:space="preserve">Please provide details below if you are submitting </w:t>
      </w:r>
      <w:r w:rsidR="008F1ABB">
        <w:rPr>
          <w:rFonts w:ascii="Century Gothic" w:hAnsi="Century Gothic"/>
          <w:sz w:val="18"/>
          <w:szCs w:val="18"/>
        </w:rPr>
        <w:t>evidence / appraisal information</w:t>
      </w:r>
      <w:r w:rsidRPr="00AB70C3">
        <w:rPr>
          <w:rFonts w:ascii="Century Gothic" w:hAnsi="Century Gothic"/>
          <w:sz w:val="18"/>
          <w:szCs w:val="18"/>
        </w:rPr>
        <w:t xml:space="preserve"> from another school/Local Authority:</w:t>
      </w:r>
    </w:p>
    <w:tbl>
      <w:tblPr>
        <w:tblStyle w:val="TableGrid"/>
        <w:tblW w:w="0" w:type="auto"/>
        <w:tblBorders>
          <w:top w:val="single" w:sz="4" w:space="0" w:color="FF3300"/>
          <w:left w:val="single" w:sz="4" w:space="0" w:color="FF3300"/>
          <w:bottom w:val="single" w:sz="4" w:space="0" w:color="FF3300"/>
          <w:right w:val="single" w:sz="4" w:space="0" w:color="FF3300"/>
          <w:insideH w:val="single" w:sz="4" w:space="0" w:color="FF3300"/>
          <w:insideV w:val="single" w:sz="4" w:space="0" w:color="FF3300"/>
        </w:tblBorders>
        <w:tblLook w:val="04A0" w:firstRow="1" w:lastRow="0" w:firstColumn="1" w:lastColumn="0" w:noHBand="0" w:noVBand="1"/>
      </w:tblPr>
      <w:tblGrid>
        <w:gridCol w:w="3358"/>
        <w:gridCol w:w="3358"/>
        <w:gridCol w:w="3358"/>
      </w:tblGrid>
      <w:tr w:rsidR="00D5363C" w:rsidRPr="00AB70C3" w14:paraId="4D0E730D" w14:textId="77777777" w:rsidTr="00BE5BFF">
        <w:tc>
          <w:tcPr>
            <w:tcW w:w="3358" w:type="dxa"/>
          </w:tcPr>
          <w:p w14:paraId="5DBA35AD" w14:textId="77777777" w:rsidR="00D5363C" w:rsidRPr="00AB70C3" w:rsidRDefault="00D5363C" w:rsidP="00D5363C">
            <w:pPr>
              <w:spacing w:line="288" w:lineRule="auto"/>
              <w:rPr>
                <w:rFonts w:ascii="Century Gothic" w:hAnsi="Century Gothic"/>
                <w:sz w:val="21"/>
                <w:szCs w:val="21"/>
              </w:rPr>
            </w:pPr>
            <w:r w:rsidRPr="00AB70C3">
              <w:rPr>
                <w:rFonts w:ascii="Century Gothic" w:hAnsi="Century Gothic"/>
                <w:b/>
                <w:sz w:val="18"/>
                <w:szCs w:val="18"/>
              </w:rPr>
              <w:t>Name and Address of School/LA</w:t>
            </w:r>
          </w:p>
          <w:p w14:paraId="4BAA0810" w14:textId="77777777" w:rsidR="00D5363C" w:rsidRPr="00AB70C3" w:rsidRDefault="00D5363C" w:rsidP="00D5363C">
            <w:pPr>
              <w:spacing w:line="288" w:lineRule="auto"/>
              <w:rPr>
                <w:rFonts w:ascii="Century Gothic" w:hAnsi="Century Gothic"/>
                <w:sz w:val="21"/>
                <w:szCs w:val="21"/>
              </w:rPr>
            </w:pPr>
          </w:p>
        </w:tc>
        <w:tc>
          <w:tcPr>
            <w:tcW w:w="3358" w:type="dxa"/>
          </w:tcPr>
          <w:p w14:paraId="55041BF6" w14:textId="77777777" w:rsidR="00D5363C" w:rsidRPr="00AB70C3" w:rsidRDefault="00D5363C" w:rsidP="00D5363C">
            <w:pPr>
              <w:spacing w:line="288" w:lineRule="auto"/>
              <w:rPr>
                <w:rFonts w:ascii="Century Gothic" w:hAnsi="Century Gothic"/>
                <w:sz w:val="21"/>
                <w:szCs w:val="21"/>
              </w:rPr>
            </w:pPr>
            <w:r w:rsidRPr="00AB70C3">
              <w:rPr>
                <w:rFonts w:ascii="Century Gothic" w:hAnsi="Century Gothic"/>
                <w:b/>
                <w:sz w:val="18"/>
                <w:szCs w:val="18"/>
              </w:rPr>
              <w:t>Date(s) of Employment</w:t>
            </w:r>
          </w:p>
        </w:tc>
        <w:tc>
          <w:tcPr>
            <w:tcW w:w="3358" w:type="dxa"/>
          </w:tcPr>
          <w:p w14:paraId="19B19784" w14:textId="77777777" w:rsidR="00D5363C" w:rsidRPr="00AB70C3" w:rsidRDefault="003A04E6" w:rsidP="00D5363C">
            <w:pPr>
              <w:spacing w:line="288" w:lineRule="auto"/>
              <w:rPr>
                <w:rFonts w:ascii="Century Gothic" w:hAnsi="Century Gothic"/>
                <w:sz w:val="21"/>
                <w:szCs w:val="21"/>
              </w:rPr>
            </w:pPr>
            <w:r>
              <w:rPr>
                <w:rFonts w:ascii="Century Gothic" w:hAnsi="Century Gothic"/>
                <w:b/>
                <w:sz w:val="18"/>
                <w:szCs w:val="18"/>
              </w:rPr>
              <w:t xml:space="preserve">Head Teacher </w:t>
            </w:r>
          </w:p>
        </w:tc>
      </w:tr>
      <w:tr w:rsidR="00D5363C" w:rsidRPr="00AB70C3" w14:paraId="06907F76" w14:textId="77777777" w:rsidTr="00E65375">
        <w:trPr>
          <w:trHeight w:val="851"/>
        </w:trPr>
        <w:tc>
          <w:tcPr>
            <w:tcW w:w="3358" w:type="dxa"/>
          </w:tcPr>
          <w:p w14:paraId="3E609A3B" w14:textId="77777777" w:rsidR="00D5363C" w:rsidRPr="00AB70C3" w:rsidRDefault="00E65375" w:rsidP="00E65375">
            <w:pPr>
              <w:spacing w:before="60" w:after="60" w:line="288" w:lineRule="auto"/>
              <w:rPr>
                <w:rFonts w:ascii="Century Gothic" w:hAnsi="Century Gothic"/>
                <w:sz w:val="21"/>
                <w:szCs w:val="21"/>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p>
        </w:tc>
        <w:tc>
          <w:tcPr>
            <w:tcW w:w="3358" w:type="dxa"/>
          </w:tcPr>
          <w:p w14:paraId="1B09A17A" w14:textId="77777777" w:rsidR="00D5363C" w:rsidRPr="00AB70C3" w:rsidRDefault="00E65375" w:rsidP="00E65375">
            <w:pPr>
              <w:spacing w:before="60" w:after="60" w:line="288" w:lineRule="auto"/>
              <w:rPr>
                <w:rFonts w:ascii="Century Gothic" w:hAnsi="Century Gothic"/>
                <w:sz w:val="21"/>
                <w:szCs w:val="21"/>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p>
        </w:tc>
        <w:tc>
          <w:tcPr>
            <w:tcW w:w="3358" w:type="dxa"/>
          </w:tcPr>
          <w:p w14:paraId="5B848934" w14:textId="77777777" w:rsidR="00D5363C" w:rsidRPr="00AB70C3" w:rsidRDefault="00E65375" w:rsidP="00E65375">
            <w:pPr>
              <w:spacing w:before="60" w:after="60" w:line="288" w:lineRule="auto"/>
              <w:rPr>
                <w:rFonts w:ascii="Century Gothic" w:hAnsi="Century Gothic"/>
                <w:sz w:val="21"/>
                <w:szCs w:val="21"/>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p>
        </w:tc>
      </w:tr>
      <w:tr w:rsidR="00D5363C" w:rsidRPr="00AB70C3" w14:paraId="35DBB63F" w14:textId="77777777" w:rsidTr="00E65375">
        <w:trPr>
          <w:trHeight w:val="851"/>
        </w:trPr>
        <w:tc>
          <w:tcPr>
            <w:tcW w:w="3358" w:type="dxa"/>
          </w:tcPr>
          <w:p w14:paraId="70769719" w14:textId="77777777" w:rsidR="00D5363C" w:rsidRPr="00AB70C3" w:rsidRDefault="00E65375" w:rsidP="00E65375">
            <w:pPr>
              <w:spacing w:before="60" w:after="60" w:line="288" w:lineRule="auto"/>
              <w:rPr>
                <w:rFonts w:ascii="Century Gothic" w:hAnsi="Century Gothic"/>
                <w:sz w:val="21"/>
                <w:szCs w:val="21"/>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p>
        </w:tc>
        <w:tc>
          <w:tcPr>
            <w:tcW w:w="3358" w:type="dxa"/>
          </w:tcPr>
          <w:p w14:paraId="108F93FE" w14:textId="77777777" w:rsidR="00D5363C" w:rsidRPr="00AB70C3" w:rsidRDefault="00E65375" w:rsidP="00E65375">
            <w:pPr>
              <w:spacing w:before="60" w:after="60" w:line="288" w:lineRule="auto"/>
              <w:rPr>
                <w:rFonts w:ascii="Century Gothic" w:hAnsi="Century Gothic"/>
                <w:sz w:val="21"/>
                <w:szCs w:val="21"/>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p>
        </w:tc>
        <w:tc>
          <w:tcPr>
            <w:tcW w:w="3358" w:type="dxa"/>
          </w:tcPr>
          <w:p w14:paraId="6F2D3F21" w14:textId="77777777" w:rsidR="00D5363C" w:rsidRPr="00AB70C3" w:rsidRDefault="00E65375" w:rsidP="00E65375">
            <w:pPr>
              <w:spacing w:before="60" w:after="60" w:line="288" w:lineRule="auto"/>
              <w:rPr>
                <w:rFonts w:ascii="Century Gothic" w:hAnsi="Century Gothic"/>
                <w:sz w:val="21"/>
                <w:szCs w:val="21"/>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p>
        </w:tc>
      </w:tr>
    </w:tbl>
    <w:p w14:paraId="48EB6009" w14:textId="77777777" w:rsidR="00D5363C" w:rsidRPr="00AB70C3" w:rsidRDefault="00D5363C" w:rsidP="00D5363C">
      <w:pPr>
        <w:spacing w:line="288" w:lineRule="auto"/>
        <w:rPr>
          <w:rFonts w:ascii="Century Gothic" w:hAnsi="Century Gothic"/>
          <w:sz w:val="21"/>
          <w:szCs w:val="21"/>
        </w:rPr>
      </w:pPr>
    </w:p>
    <w:tbl>
      <w:tblPr>
        <w:tblStyle w:val="a"/>
        <w:tblW w:w="10065" w:type="dxa"/>
        <w:tblInd w:w="-5" w:type="dxa"/>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000" w:firstRow="0" w:lastRow="0" w:firstColumn="0" w:lastColumn="0" w:noHBand="0" w:noVBand="0"/>
      </w:tblPr>
      <w:tblGrid>
        <w:gridCol w:w="1317"/>
        <w:gridCol w:w="5920"/>
        <w:gridCol w:w="700"/>
        <w:gridCol w:w="2128"/>
      </w:tblGrid>
      <w:tr w:rsidR="00FE5A93" w:rsidRPr="00FE5A93" w14:paraId="2FD91D99" w14:textId="77777777" w:rsidTr="00E65375">
        <w:trPr>
          <w:trHeight w:val="454"/>
        </w:trPr>
        <w:tc>
          <w:tcPr>
            <w:tcW w:w="10065" w:type="dxa"/>
            <w:gridSpan w:val="4"/>
            <w:tcBorders>
              <w:top w:val="single" w:sz="4" w:space="0" w:color="FFFFFF"/>
              <w:bottom w:val="single" w:sz="12" w:space="0" w:color="000000"/>
            </w:tcBorders>
            <w:tcMar>
              <w:top w:w="28" w:type="dxa"/>
              <w:left w:w="28" w:type="dxa"/>
              <w:bottom w:w="28" w:type="dxa"/>
              <w:right w:w="28" w:type="dxa"/>
            </w:tcMar>
          </w:tcPr>
          <w:p w14:paraId="08D0083F" w14:textId="77777777" w:rsidR="00EA325F" w:rsidRPr="00FE5A93" w:rsidRDefault="00DF6F63" w:rsidP="00DF6F63">
            <w:pPr>
              <w:rPr>
                <w:rFonts w:ascii="Century Gothic" w:eastAsia="Arvo" w:hAnsi="Century Gothic"/>
                <w:i/>
                <w:color w:val="4F81BD" w:themeColor="accent1"/>
                <w:sz w:val="26"/>
                <w:szCs w:val="26"/>
              </w:rPr>
            </w:pPr>
            <w:r w:rsidRPr="00FE5A93">
              <w:rPr>
                <w:rFonts w:ascii="Century Gothic" w:hAnsi="Century Gothic"/>
                <w:b/>
                <w:color w:val="4F81BD" w:themeColor="accent1"/>
                <w:sz w:val="28"/>
                <w:szCs w:val="28"/>
              </w:rPr>
              <w:t xml:space="preserve">Section B – Declaration by teacher </w:t>
            </w:r>
          </w:p>
        </w:tc>
      </w:tr>
      <w:tr w:rsidR="00EA325F" w:rsidRPr="00AB70C3" w14:paraId="43060DBF" w14:textId="77777777" w:rsidTr="00E65375">
        <w:trPr>
          <w:trHeight w:val="909"/>
        </w:trPr>
        <w:tc>
          <w:tcPr>
            <w:tcW w:w="10065" w:type="dxa"/>
            <w:gridSpan w:val="4"/>
            <w:tcBorders>
              <w:top w:val="single" w:sz="4" w:space="0" w:color="FF6600"/>
            </w:tcBorders>
            <w:tcMar>
              <w:top w:w="28" w:type="dxa"/>
              <w:left w:w="28" w:type="dxa"/>
              <w:bottom w:w="28" w:type="dxa"/>
              <w:right w:w="85" w:type="dxa"/>
            </w:tcMar>
          </w:tcPr>
          <w:p w14:paraId="37513FB7" w14:textId="7D1EA52C" w:rsidR="00EA325F" w:rsidRPr="00AB70C3" w:rsidRDefault="00E046D6">
            <w:pPr>
              <w:widowControl w:val="0"/>
              <w:spacing w:before="120" w:after="20" w:line="288" w:lineRule="auto"/>
              <w:rPr>
                <w:rFonts w:ascii="Century Gothic" w:hAnsi="Century Gothic"/>
                <w:sz w:val="18"/>
                <w:szCs w:val="18"/>
              </w:rPr>
            </w:pPr>
            <w:r w:rsidRPr="00AB70C3">
              <w:rPr>
                <w:rFonts w:ascii="Century Gothic" w:hAnsi="Century Gothic"/>
                <w:sz w:val="18"/>
                <w:szCs w:val="18"/>
              </w:rPr>
              <w:t>I confirm that I have read the guidance notes relating to the submission of this application and understand the governing body’s policy and arrangements for dealing with applications to be paid on the upper pay range.  I attach</w:t>
            </w:r>
            <w:r w:rsidR="008F1ABB">
              <w:rPr>
                <w:rFonts w:ascii="Century Gothic" w:hAnsi="Century Gothic"/>
                <w:sz w:val="18"/>
                <w:szCs w:val="18"/>
              </w:rPr>
              <w:t xml:space="preserve"> evidence </w:t>
            </w:r>
            <w:r w:rsidRPr="00AB70C3">
              <w:rPr>
                <w:rFonts w:ascii="Century Gothic" w:hAnsi="Century Gothic"/>
                <w:sz w:val="18"/>
                <w:szCs w:val="18"/>
              </w:rPr>
              <w:t>in accordance with the governing body’s requirements.</w:t>
            </w:r>
          </w:p>
        </w:tc>
      </w:tr>
      <w:tr w:rsidR="00EA325F" w:rsidRPr="00AB70C3" w14:paraId="45244059" w14:textId="77777777" w:rsidTr="00FE5A93">
        <w:trPr>
          <w:trHeight w:val="588"/>
        </w:trPr>
        <w:tc>
          <w:tcPr>
            <w:tcW w:w="1317" w:type="dxa"/>
            <w:tcBorders>
              <w:top w:val="single" w:sz="4" w:space="0" w:color="auto"/>
              <w:left w:val="single" w:sz="4" w:space="0" w:color="000000"/>
            </w:tcBorders>
            <w:shd w:val="clear" w:color="auto" w:fill="4F81BD" w:themeFill="accent1"/>
            <w:tcMar>
              <w:top w:w="28" w:type="dxa"/>
              <w:left w:w="28" w:type="dxa"/>
              <w:bottom w:w="28" w:type="dxa"/>
              <w:right w:w="28" w:type="dxa"/>
            </w:tcMar>
          </w:tcPr>
          <w:p w14:paraId="5A4A300D" w14:textId="77777777" w:rsidR="00EA325F" w:rsidRPr="00AB70C3" w:rsidRDefault="00E046D6">
            <w:pPr>
              <w:spacing w:before="60" w:after="20" w:line="240" w:lineRule="auto"/>
              <w:rPr>
                <w:rFonts w:ascii="Century Gothic" w:hAnsi="Century Gothic"/>
                <w:color w:val="FFFFFF"/>
                <w:sz w:val="16"/>
                <w:szCs w:val="16"/>
              </w:rPr>
            </w:pPr>
            <w:r w:rsidRPr="00FE5A93">
              <w:rPr>
                <w:rFonts w:ascii="Century Gothic" w:hAnsi="Century Gothic"/>
                <w:color w:val="FFFFFF"/>
                <w:sz w:val="16"/>
                <w:szCs w:val="16"/>
                <w:shd w:val="clear" w:color="auto" w:fill="4F81BD" w:themeFill="accent1"/>
              </w:rPr>
              <w:t>Signature</w:t>
            </w:r>
            <w:r w:rsidRPr="00AB70C3">
              <w:rPr>
                <w:rFonts w:ascii="Century Gothic" w:hAnsi="Century Gothic"/>
                <w:color w:val="FFFFFF"/>
                <w:sz w:val="16"/>
                <w:szCs w:val="16"/>
              </w:rPr>
              <w:t>:</w:t>
            </w:r>
          </w:p>
        </w:tc>
        <w:tc>
          <w:tcPr>
            <w:tcW w:w="5920" w:type="dxa"/>
            <w:tcBorders>
              <w:top w:val="single" w:sz="4" w:space="0" w:color="auto"/>
              <w:bottom w:val="single" w:sz="4" w:space="0" w:color="auto"/>
            </w:tcBorders>
            <w:shd w:val="clear" w:color="auto" w:fill="FFFFFF" w:themeFill="background1"/>
            <w:tcMar>
              <w:top w:w="28" w:type="dxa"/>
              <w:left w:w="28" w:type="dxa"/>
              <w:bottom w:w="28" w:type="dxa"/>
              <w:right w:w="28" w:type="dxa"/>
            </w:tcMar>
          </w:tcPr>
          <w:p w14:paraId="6B22507E" w14:textId="77777777" w:rsidR="00EA325F" w:rsidRPr="00AB70C3" w:rsidRDefault="00EA325F">
            <w:pPr>
              <w:spacing w:before="60" w:after="20" w:line="240" w:lineRule="auto"/>
              <w:rPr>
                <w:rFonts w:ascii="Century Gothic" w:hAnsi="Century Gothic"/>
                <w:sz w:val="20"/>
                <w:szCs w:val="20"/>
              </w:rPr>
            </w:pPr>
          </w:p>
        </w:tc>
        <w:tc>
          <w:tcPr>
            <w:tcW w:w="700" w:type="dxa"/>
            <w:shd w:val="clear" w:color="auto" w:fill="4F81BD" w:themeFill="accent1"/>
            <w:tcMar>
              <w:top w:w="28" w:type="dxa"/>
              <w:left w:w="28" w:type="dxa"/>
              <w:bottom w:w="28" w:type="dxa"/>
              <w:right w:w="28" w:type="dxa"/>
            </w:tcMar>
          </w:tcPr>
          <w:p w14:paraId="1E76CF96" w14:textId="77777777" w:rsidR="00EA325F" w:rsidRPr="00AB70C3" w:rsidRDefault="00E046D6">
            <w:pPr>
              <w:spacing w:before="60" w:after="20" w:line="240" w:lineRule="auto"/>
              <w:rPr>
                <w:rFonts w:ascii="Century Gothic" w:hAnsi="Century Gothic"/>
                <w:color w:val="FFFFFF"/>
                <w:sz w:val="16"/>
                <w:szCs w:val="16"/>
              </w:rPr>
            </w:pPr>
            <w:r w:rsidRPr="00AB70C3">
              <w:rPr>
                <w:rFonts w:ascii="Century Gothic" w:hAnsi="Century Gothic"/>
                <w:color w:val="FFFFFF"/>
                <w:sz w:val="16"/>
                <w:szCs w:val="16"/>
              </w:rPr>
              <w:t>Date:</w:t>
            </w:r>
          </w:p>
        </w:tc>
        <w:tc>
          <w:tcPr>
            <w:tcW w:w="2128" w:type="dxa"/>
            <w:tcBorders>
              <w:top w:val="single" w:sz="4" w:space="0" w:color="auto"/>
              <w:bottom w:val="single" w:sz="4" w:space="0" w:color="000000"/>
              <w:right w:val="single" w:sz="4" w:space="0" w:color="000000"/>
            </w:tcBorders>
            <w:shd w:val="clear" w:color="auto" w:fill="FFFFFF" w:themeFill="background1"/>
            <w:tcMar>
              <w:top w:w="28" w:type="dxa"/>
              <w:left w:w="28" w:type="dxa"/>
              <w:bottom w:w="28" w:type="dxa"/>
              <w:right w:w="28" w:type="dxa"/>
            </w:tcMar>
          </w:tcPr>
          <w:p w14:paraId="4F0670DA" w14:textId="77777777" w:rsidR="00EA325F" w:rsidRPr="00AB70C3" w:rsidRDefault="00E046D6">
            <w:pPr>
              <w:spacing w:before="60" w:after="20" w:line="240" w:lineRule="auto"/>
              <w:rPr>
                <w:rFonts w:ascii="Century Gothic" w:hAnsi="Century Gothic"/>
                <w:sz w:val="20"/>
                <w:szCs w:val="20"/>
              </w:rPr>
            </w:pPr>
            <w:r w:rsidRPr="00AB70C3">
              <w:rPr>
                <w:rFonts w:ascii="Century Gothic" w:hAnsi="Century Gothic"/>
                <w:sz w:val="20"/>
                <w:szCs w:val="20"/>
              </w:rPr>
              <w:t>     </w:t>
            </w:r>
          </w:p>
        </w:tc>
      </w:tr>
    </w:tbl>
    <w:p w14:paraId="1AC5786A" w14:textId="77777777" w:rsidR="00F85D19" w:rsidRDefault="00E046D6" w:rsidP="00BE5BFF">
      <w:pPr>
        <w:spacing w:before="60" w:line="288" w:lineRule="auto"/>
        <w:rPr>
          <w:rFonts w:ascii="Century Gothic" w:hAnsi="Century Gothic"/>
          <w:sz w:val="16"/>
          <w:szCs w:val="16"/>
        </w:rPr>
      </w:pPr>
      <w:r w:rsidRPr="00AB70C3">
        <w:rPr>
          <w:rFonts w:ascii="Century Gothic" w:hAnsi="Century Gothic"/>
          <w:sz w:val="16"/>
          <w:szCs w:val="16"/>
        </w:rPr>
        <w:t>This application and attachments must be submitted to the Headteacher, or other person designated by the Headteacher to receive applications, by the stated deadline of 31st October.</w:t>
      </w:r>
    </w:p>
    <w:p w14:paraId="24A94B6F" w14:textId="77777777" w:rsidR="00F85D19" w:rsidRDefault="00F85D19">
      <w:pPr>
        <w:rPr>
          <w:rFonts w:ascii="Century Gothic" w:hAnsi="Century Gothic"/>
          <w:sz w:val="16"/>
          <w:szCs w:val="16"/>
        </w:rPr>
      </w:pPr>
      <w:r>
        <w:rPr>
          <w:rFonts w:ascii="Century Gothic" w:hAnsi="Century Gothic"/>
          <w:sz w:val="16"/>
          <w:szCs w:val="16"/>
        </w:rPr>
        <w:br w:type="page"/>
      </w:r>
    </w:p>
    <w:p w14:paraId="0DBF9B66" w14:textId="77777777" w:rsidR="00EA325F" w:rsidRPr="00AB70C3" w:rsidRDefault="00EA325F" w:rsidP="00BE5BFF">
      <w:pPr>
        <w:spacing w:before="60" w:line="288" w:lineRule="auto"/>
        <w:rPr>
          <w:rFonts w:ascii="Century Gothic" w:hAnsi="Century Gothic"/>
          <w:sz w:val="16"/>
          <w:szCs w:val="16"/>
        </w:rPr>
      </w:pPr>
    </w:p>
    <w:tbl>
      <w:tblPr>
        <w:tblStyle w:val="a0"/>
        <w:tblW w:w="10060" w:type="dxa"/>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000" w:firstRow="0" w:lastRow="0" w:firstColumn="0" w:lastColumn="0" w:noHBand="0" w:noVBand="0"/>
      </w:tblPr>
      <w:tblGrid>
        <w:gridCol w:w="570"/>
        <w:gridCol w:w="1581"/>
        <w:gridCol w:w="1582"/>
        <w:gridCol w:w="1582"/>
        <w:gridCol w:w="1581"/>
        <w:gridCol w:w="1582"/>
        <w:gridCol w:w="1582"/>
      </w:tblGrid>
      <w:tr w:rsidR="00FE5A93" w:rsidRPr="00FE5A93" w14:paraId="2A5DDD73" w14:textId="77777777" w:rsidTr="00E65375">
        <w:trPr>
          <w:trHeight w:val="397"/>
        </w:trPr>
        <w:tc>
          <w:tcPr>
            <w:tcW w:w="10060" w:type="dxa"/>
            <w:gridSpan w:val="7"/>
            <w:tcBorders>
              <w:top w:val="single" w:sz="4" w:space="0" w:color="FFFFFF"/>
              <w:left w:val="single" w:sz="4" w:space="0" w:color="FFFFFF"/>
              <w:bottom w:val="single" w:sz="12" w:space="0" w:color="000000"/>
              <w:right w:val="single" w:sz="4" w:space="0" w:color="FFFFFF"/>
            </w:tcBorders>
            <w:tcMar>
              <w:top w:w="28" w:type="dxa"/>
              <w:left w:w="28" w:type="dxa"/>
              <w:bottom w:w="28" w:type="dxa"/>
              <w:right w:w="28" w:type="dxa"/>
            </w:tcMar>
          </w:tcPr>
          <w:p w14:paraId="0AB942C4" w14:textId="77777777" w:rsidR="00DF6F63" w:rsidRPr="00FE5A93" w:rsidRDefault="00DF6F63" w:rsidP="00DF6F63">
            <w:pPr>
              <w:rPr>
                <w:rFonts w:ascii="Century Gothic" w:hAnsi="Century Gothic"/>
                <w:b/>
                <w:color w:val="4F81BD" w:themeColor="accent1"/>
                <w:sz w:val="28"/>
                <w:szCs w:val="28"/>
              </w:rPr>
            </w:pPr>
          </w:p>
          <w:p w14:paraId="00432137" w14:textId="77777777" w:rsidR="00EA325F" w:rsidRPr="00FE5A93" w:rsidRDefault="00BE5BFF" w:rsidP="00DF6F63">
            <w:pPr>
              <w:rPr>
                <w:rFonts w:ascii="Century Gothic" w:eastAsia="Cambria" w:hAnsi="Century Gothic" w:cs="Cambria"/>
                <w:i/>
                <w:color w:val="4F81BD" w:themeColor="accent1"/>
                <w:sz w:val="28"/>
                <w:szCs w:val="28"/>
              </w:rPr>
            </w:pPr>
            <w:r w:rsidRPr="00FE5A93">
              <w:rPr>
                <w:rFonts w:ascii="Century Gothic" w:hAnsi="Century Gothic"/>
                <w:b/>
                <w:color w:val="4F81BD" w:themeColor="accent1"/>
                <w:sz w:val="28"/>
                <w:szCs w:val="28"/>
              </w:rPr>
              <w:t>Se</w:t>
            </w:r>
            <w:r w:rsidR="00DF6F63" w:rsidRPr="00FE5A93">
              <w:rPr>
                <w:rFonts w:ascii="Century Gothic" w:hAnsi="Century Gothic"/>
                <w:b/>
                <w:color w:val="4F81BD" w:themeColor="accent1"/>
                <w:sz w:val="28"/>
                <w:szCs w:val="28"/>
              </w:rPr>
              <w:t xml:space="preserve">ction C – Evidence </w:t>
            </w:r>
            <w:r w:rsidRPr="00FE5A93">
              <w:rPr>
                <w:rFonts w:ascii="Century Gothic" w:eastAsia="Arvo" w:hAnsi="Century Gothic"/>
                <w:color w:val="4F81BD" w:themeColor="accent1"/>
                <w:sz w:val="28"/>
                <w:szCs w:val="28"/>
              </w:rPr>
              <w:t xml:space="preserve"> </w:t>
            </w:r>
          </w:p>
        </w:tc>
      </w:tr>
      <w:tr w:rsidR="00EA325F" w:rsidRPr="00AB70C3" w14:paraId="12C85F3D" w14:textId="77777777" w:rsidTr="00E65375">
        <w:trPr>
          <w:trHeight w:val="806"/>
        </w:trPr>
        <w:tc>
          <w:tcPr>
            <w:tcW w:w="10060" w:type="dxa"/>
            <w:gridSpan w:val="7"/>
            <w:tcBorders>
              <w:top w:val="single" w:sz="4" w:space="0" w:color="FFFFFF"/>
              <w:left w:val="single" w:sz="4" w:space="0" w:color="FFFFFF"/>
              <w:bottom w:val="single" w:sz="12" w:space="0" w:color="000000"/>
              <w:right w:val="single" w:sz="4" w:space="0" w:color="FFFFFF"/>
            </w:tcBorders>
            <w:tcMar>
              <w:top w:w="28" w:type="dxa"/>
              <w:left w:w="28" w:type="dxa"/>
              <w:bottom w:w="28" w:type="dxa"/>
              <w:right w:w="28" w:type="dxa"/>
            </w:tcMar>
          </w:tcPr>
          <w:p w14:paraId="6E054D88" w14:textId="77777777" w:rsidR="00EA325F" w:rsidRPr="00AB70C3" w:rsidRDefault="00E046D6">
            <w:pPr>
              <w:spacing w:before="120" w:line="288" w:lineRule="auto"/>
              <w:rPr>
                <w:rFonts w:ascii="Century Gothic" w:hAnsi="Century Gothic"/>
                <w:sz w:val="18"/>
                <w:szCs w:val="18"/>
              </w:rPr>
            </w:pPr>
            <w:r w:rsidRPr="00AB70C3">
              <w:rPr>
                <w:rFonts w:ascii="Century Gothic" w:hAnsi="Century Gothic"/>
                <w:sz w:val="18"/>
                <w:szCs w:val="18"/>
              </w:rPr>
              <w:t>Prior to providing your evidence on the subsequent pages, please note:</w:t>
            </w:r>
          </w:p>
          <w:p w14:paraId="5C7C50F1" w14:textId="77777777" w:rsidR="00EA325F" w:rsidRPr="00AB70C3" w:rsidRDefault="00E046D6">
            <w:pPr>
              <w:numPr>
                <w:ilvl w:val="0"/>
                <w:numId w:val="12"/>
              </w:numPr>
              <w:spacing w:before="60" w:after="60" w:line="288" w:lineRule="auto"/>
              <w:rPr>
                <w:rFonts w:ascii="Century Gothic" w:hAnsi="Century Gothic"/>
                <w:sz w:val="18"/>
                <w:szCs w:val="18"/>
              </w:rPr>
            </w:pPr>
            <w:r w:rsidRPr="00AB70C3">
              <w:rPr>
                <w:rFonts w:ascii="Century Gothic" w:hAnsi="Century Gothic"/>
                <w:sz w:val="18"/>
                <w:szCs w:val="18"/>
              </w:rPr>
              <w:t>You will need to provide written evidence in support of each of the eight Teachers’ Standards, as requested below and overleaf (a guide of the requirements you must meet is provided at the end of this document);</w:t>
            </w:r>
          </w:p>
          <w:p w14:paraId="283A152E" w14:textId="77777777" w:rsidR="00EA325F" w:rsidRPr="00AB70C3" w:rsidRDefault="00E046D6">
            <w:pPr>
              <w:numPr>
                <w:ilvl w:val="0"/>
                <w:numId w:val="12"/>
              </w:numPr>
              <w:spacing w:before="60" w:after="60" w:line="288" w:lineRule="auto"/>
              <w:rPr>
                <w:rFonts w:ascii="Century Gothic" w:hAnsi="Century Gothic"/>
                <w:sz w:val="18"/>
                <w:szCs w:val="18"/>
              </w:rPr>
            </w:pPr>
            <w:r w:rsidRPr="00AB70C3">
              <w:rPr>
                <w:rFonts w:ascii="Century Gothic" w:hAnsi="Century Gothic"/>
                <w:sz w:val="18"/>
                <w:szCs w:val="18"/>
              </w:rPr>
              <w:t>Your written evidence will need to address the requirement that you are highly competent in all elements of the Standards;</w:t>
            </w:r>
          </w:p>
          <w:p w14:paraId="574B4134" w14:textId="77777777" w:rsidR="00EA325F" w:rsidRPr="00AB70C3" w:rsidRDefault="00E046D6">
            <w:pPr>
              <w:numPr>
                <w:ilvl w:val="0"/>
                <w:numId w:val="12"/>
              </w:numPr>
              <w:spacing w:before="60" w:after="60" w:line="288" w:lineRule="auto"/>
              <w:rPr>
                <w:rFonts w:ascii="Century Gothic" w:hAnsi="Century Gothic"/>
                <w:sz w:val="18"/>
                <w:szCs w:val="18"/>
              </w:rPr>
            </w:pPr>
            <w:r w:rsidRPr="00AB70C3">
              <w:rPr>
                <w:rFonts w:ascii="Century Gothic" w:hAnsi="Century Gothic"/>
                <w:sz w:val="18"/>
                <w:szCs w:val="18"/>
              </w:rPr>
              <w:t>Your written evidence in addressing each of the Standards will also need to show that your achievements and contribution to the school, PRU or Service, as appropriate (and/or your previous school(s)/Service(s) where relevant) have been substantial and sustained over the relevant period of your application;</w:t>
            </w:r>
          </w:p>
          <w:p w14:paraId="7D114A45" w14:textId="77777777" w:rsidR="00EA325F" w:rsidRPr="00AB70C3" w:rsidRDefault="00E046D6">
            <w:pPr>
              <w:numPr>
                <w:ilvl w:val="0"/>
                <w:numId w:val="12"/>
              </w:numPr>
              <w:spacing w:before="60" w:after="60" w:line="288" w:lineRule="auto"/>
              <w:rPr>
                <w:rFonts w:ascii="Century Gothic" w:hAnsi="Century Gothic"/>
                <w:sz w:val="18"/>
                <w:szCs w:val="18"/>
              </w:rPr>
            </w:pPr>
            <w:r w:rsidRPr="00AB70C3">
              <w:rPr>
                <w:rFonts w:ascii="Century Gothic" w:hAnsi="Century Gothic"/>
                <w:sz w:val="18"/>
                <w:szCs w:val="18"/>
              </w:rPr>
              <w:t>You may attach any additional information and/or evidence in support of your application if you consider that it would be helpful to do so;</w:t>
            </w:r>
          </w:p>
          <w:p w14:paraId="1B5B25DD" w14:textId="77777777" w:rsidR="00EA325F" w:rsidRPr="00AB70C3" w:rsidRDefault="00E046D6">
            <w:pPr>
              <w:numPr>
                <w:ilvl w:val="0"/>
                <w:numId w:val="12"/>
              </w:numPr>
              <w:spacing w:before="60" w:after="60" w:line="288" w:lineRule="auto"/>
              <w:rPr>
                <w:rFonts w:ascii="Century Gothic" w:hAnsi="Century Gothic"/>
                <w:sz w:val="18"/>
                <w:szCs w:val="18"/>
              </w:rPr>
            </w:pPr>
            <w:r w:rsidRPr="00AB70C3">
              <w:rPr>
                <w:rFonts w:ascii="Century Gothic" w:hAnsi="Century Gothic"/>
                <w:sz w:val="18"/>
                <w:szCs w:val="18"/>
              </w:rPr>
              <w:t>If you cite specific examples of work in your evidence this must be available for inspection, if required by the assessor of your application.</w:t>
            </w:r>
          </w:p>
        </w:tc>
      </w:tr>
      <w:tr w:rsidR="00EA325F" w:rsidRPr="00AB70C3" w14:paraId="383EEE76" w14:textId="77777777" w:rsidTr="00FE5A93">
        <w:trPr>
          <w:trHeight w:val="641"/>
        </w:trPr>
        <w:tc>
          <w:tcPr>
            <w:tcW w:w="570" w:type="dxa"/>
            <w:tcBorders>
              <w:top w:val="nil"/>
              <w:left w:val="single" w:sz="4" w:space="0" w:color="FFFFFF"/>
              <w:bottom w:val="nil"/>
              <w:right w:val="single" w:sz="4" w:space="0" w:color="FFFFFF"/>
            </w:tcBorders>
            <w:tcMar>
              <w:top w:w="28" w:type="dxa"/>
              <w:left w:w="28" w:type="dxa"/>
              <w:bottom w:w="28" w:type="dxa"/>
              <w:right w:w="28" w:type="dxa"/>
            </w:tcMar>
          </w:tcPr>
          <w:p w14:paraId="2BFA535F" w14:textId="77777777" w:rsidR="00EA325F" w:rsidRPr="00AB70C3" w:rsidRDefault="00E046D6">
            <w:pPr>
              <w:keepNext/>
              <w:widowControl w:val="0"/>
              <w:spacing w:before="240" w:after="20" w:line="288" w:lineRule="auto"/>
              <w:rPr>
                <w:rFonts w:ascii="Century Gothic" w:hAnsi="Century Gothic"/>
                <w:b/>
                <w:sz w:val="16"/>
                <w:szCs w:val="16"/>
              </w:rPr>
            </w:pPr>
            <w:r w:rsidRPr="00AB70C3">
              <w:rPr>
                <w:rFonts w:ascii="Century Gothic" w:hAnsi="Century Gothic"/>
                <w:b/>
                <w:sz w:val="21"/>
                <w:szCs w:val="21"/>
              </w:rPr>
              <w:t>1</w:t>
            </w:r>
          </w:p>
        </w:tc>
        <w:tc>
          <w:tcPr>
            <w:tcW w:w="9490" w:type="dxa"/>
            <w:gridSpan w:val="6"/>
            <w:tcBorders>
              <w:top w:val="single" w:sz="4" w:space="0" w:color="FFFFFF"/>
              <w:left w:val="single" w:sz="4" w:space="0" w:color="FFFFFF"/>
              <w:bottom w:val="single" w:sz="4" w:space="0" w:color="auto"/>
              <w:right w:val="single" w:sz="4" w:space="0" w:color="FFFFFF"/>
            </w:tcBorders>
            <w:tcMar>
              <w:top w:w="28" w:type="dxa"/>
              <w:left w:w="28" w:type="dxa"/>
              <w:bottom w:w="28" w:type="dxa"/>
              <w:right w:w="28" w:type="dxa"/>
            </w:tcMar>
          </w:tcPr>
          <w:p w14:paraId="3D5D1D6F" w14:textId="77777777" w:rsidR="00EA325F" w:rsidRPr="00AB70C3" w:rsidRDefault="00E046D6">
            <w:pPr>
              <w:widowControl w:val="0"/>
              <w:pBdr>
                <w:top w:val="nil"/>
                <w:left w:val="nil"/>
                <w:bottom w:val="nil"/>
                <w:right w:val="nil"/>
                <w:between w:val="nil"/>
              </w:pBdr>
              <w:spacing w:before="240" w:after="20" w:line="288" w:lineRule="auto"/>
              <w:rPr>
                <w:rFonts w:ascii="Century Gothic" w:hAnsi="Century Gothic"/>
                <w:b/>
                <w:sz w:val="21"/>
                <w:szCs w:val="21"/>
              </w:rPr>
            </w:pPr>
            <w:r w:rsidRPr="00AB70C3">
              <w:rPr>
                <w:rFonts w:ascii="Century Gothic" w:hAnsi="Century Gothic"/>
                <w:b/>
                <w:sz w:val="21"/>
                <w:szCs w:val="21"/>
              </w:rPr>
              <w:t xml:space="preserve">Set high expectations, which inspire, </w:t>
            </w:r>
            <w:proofErr w:type="gramStart"/>
            <w:r w:rsidRPr="00AB70C3">
              <w:rPr>
                <w:rFonts w:ascii="Century Gothic" w:hAnsi="Century Gothic"/>
                <w:b/>
                <w:sz w:val="21"/>
                <w:szCs w:val="21"/>
              </w:rPr>
              <w:t>motivate</w:t>
            </w:r>
            <w:proofErr w:type="gramEnd"/>
            <w:r w:rsidRPr="00AB70C3">
              <w:rPr>
                <w:rFonts w:ascii="Century Gothic" w:hAnsi="Century Gothic"/>
                <w:b/>
                <w:sz w:val="21"/>
                <w:szCs w:val="21"/>
              </w:rPr>
              <w:t xml:space="preserve"> and challenge pupils:</w:t>
            </w:r>
          </w:p>
        </w:tc>
      </w:tr>
      <w:tr w:rsidR="00EA325F" w:rsidRPr="00AB70C3" w14:paraId="7DBC37FB" w14:textId="77777777" w:rsidTr="00FE5A93">
        <w:trPr>
          <w:trHeight w:val="2129"/>
        </w:trPr>
        <w:tc>
          <w:tcPr>
            <w:tcW w:w="570" w:type="dxa"/>
            <w:tcBorders>
              <w:top w:val="nil"/>
              <w:left w:val="nil"/>
              <w:bottom w:val="nil"/>
              <w:right w:val="single" w:sz="4" w:space="0" w:color="auto"/>
            </w:tcBorders>
            <w:tcMar>
              <w:top w:w="28" w:type="dxa"/>
              <w:left w:w="28" w:type="dxa"/>
              <w:bottom w:w="28" w:type="dxa"/>
              <w:right w:w="28" w:type="dxa"/>
            </w:tcMar>
          </w:tcPr>
          <w:p w14:paraId="614EF51D" w14:textId="77777777" w:rsidR="00EA325F" w:rsidRPr="00AB70C3" w:rsidRDefault="00EA325F">
            <w:pPr>
              <w:widowControl w:val="0"/>
              <w:spacing w:before="100" w:after="20" w:line="288" w:lineRule="auto"/>
              <w:rPr>
                <w:rFonts w:ascii="Century Gothic" w:hAnsi="Century Gothic"/>
                <w:sz w:val="20"/>
                <w:szCs w:val="20"/>
              </w:rPr>
            </w:pPr>
          </w:p>
        </w:tc>
        <w:tc>
          <w:tcPr>
            <w:tcW w:w="9490" w:type="dxa"/>
            <w:gridSpan w:val="6"/>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D1E47FB" w14:textId="77777777" w:rsidR="00EA325F" w:rsidRPr="00AB70C3" w:rsidRDefault="00E65375">
            <w:pPr>
              <w:widowControl w:val="0"/>
              <w:spacing w:before="60" w:after="20" w:line="288" w:lineRule="auto"/>
              <w:rPr>
                <w:rFonts w:ascii="Century Gothic" w:hAnsi="Century Gothic"/>
                <w:sz w:val="20"/>
                <w:szCs w:val="20"/>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r w:rsidR="00E046D6" w:rsidRPr="00AB70C3">
              <w:rPr>
                <w:rFonts w:ascii="Century Gothic" w:hAnsi="Century Gothic"/>
                <w:sz w:val="20"/>
                <w:szCs w:val="20"/>
              </w:rPr>
              <w:t>     </w:t>
            </w:r>
          </w:p>
        </w:tc>
      </w:tr>
      <w:tr w:rsidR="003A04E6" w:rsidRPr="00AB70C3" w14:paraId="45F319FA" w14:textId="77777777" w:rsidTr="00FE5A93">
        <w:tc>
          <w:tcPr>
            <w:tcW w:w="570" w:type="dxa"/>
            <w:tcBorders>
              <w:top w:val="nil"/>
              <w:left w:val="nil"/>
              <w:bottom w:val="nil"/>
              <w:right w:val="single" w:sz="4" w:space="0" w:color="auto"/>
            </w:tcBorders>
            <w:tcMar>
              <w:top w:w="28" w:type="dxa"/>
              <w:left w:w="28" w:type="dxa"/>
              <w:bottom w:w="28" w:type="dxa"/>
              <w:right w:w="28" w:type="dxa"/>
            </w:tcMar>
          </w:tcPr>
          <w:p w14:paraId="38BC832F" w14:textId="77777777" w:rsidR="003A04E6" w:rsidRPr="00AB70C3" w:rsidRDefault="003A04E6" w:rsidP="003A04E6">
            <w:pPr>
              <w:widowControl w:val="0"/>
              <w:spacing w:before="100" w:after="20" w:line="288" w:lineRule="auto"/>
              <w:rPr>
                <w:rFonts w:ascii="Century Gothic" w:hAnsi="Century Gothic"/>
                <w:sz w:val="20"/>
                <w:szCs w:val="20"/>
              </w:rPr>
            </w:pPr>
          </w:p>
        </w:tc>
        <w:tc>
          <w:tcPr>
            <w:tcW w:w="158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301643D" w14:textId="77777777" w:rsidR="003A04E6" w:rsidRPr="003A04E6" w:rsidRDefault="003A04E6" w:rsidP="003A04E6">
            <w:pPr>
              <w:widowControl w:val="0"/>
              <w:spacing w:before="60" w:after="20" w:line="288" w:lineRule="auto"/>
              <w:rPr>
                <w:rFonts w:ascii="Century Gothic" w:hAnsi="Century Gothic"/>
                <w:sz w:val="18"/>
              </w:rPr>
            </w:pPr>
            <w:r w:rsidRPr="003A04E6">
              <w:rPr>
                <w:rFonts w:ascii="Century Gothic" w:hAnsi="Century Gothic"/>
                <w:sz w:val="18"/>
              </w:rPr>
              <w:t xml:space="preserve">CT grade </w:t>
            </w:r>
          </w:p>
          <w:p w14:paraId="576F3A8C" w14:textId="77777777" w:rsidR="003A04E6" w:rsidRPr="003A04E6" w:rsidRDefault="003A04E6" w:rsidP="003A04E6">
            <w:pPr>
              <w:widowControl w:val="0"/>
              <w:spacing w:before="60" w:after="20" w:line="288" w:lineRule="auto"/>
              <w:rPr>
                <w:rFonts w:ascii="Century Gothic" w:hAnsi="Century Gothic"/>
                <w:sz w:val="18"/>
              </w:rPr>
            </w:pPr>
            <w:r w:rsidRPr="003A04E6">
              <w:rPr>
                <w:rFonts w:ascii="Century Gothic" w:hAnsi="Century Gothic"/>
                <w:sz w:val="18"/>
              </w:rPr>
              <w:t>(0-5)</w:t>
            </w:r>
          </w:p>
        </w:tc>
        <w:tc>
          <w:tcPr>
            <w:tcW w:w="1582" w:type="dxa"/>
            <w:tcBorders>
              <w:top w:val="single" w:sz="4" w:space="0" w:color="auto"/>
              <w:left w:val="single" w:sz="4" w:space="0" w:color="auto"/>
              <w:bottom w:val="single" w:sz="4" w:space="0" w:color="auto"/>
              <w:right w:val="single" w:sz="4" w:space="0" w:color="auto"/>
            </w:tcBorders>
          </w:tcPr>
          <w:p w14:paraId="6125E426" w14:textId="77777777" w:rsidR="003A04E6" w:rsidRPr="003A04E6" w:rsidRDefault="003A04E6" w:rsidP="003A04E6">
            <w:pPr>
              <w:widowControl w:val="0"/>
              <w:spacing w:before="60" w:after="20" w:line="288" w:lineRule="auto"/>
              <w:rPr>
                <w:rFonts w:ascii="Century Gothic" w:hAnsi="Century Gothic"/>
                <w:sz w:val="18"/>
              </w:rPr>
            </w:pPr>
          </w:p>
        </w:tc>
        <w:tc>
          <w:tcPr>
            <w:tcW w:w="1582" w:type="dxa"/>
            <w:tcBorders>
              <w:top w:val="single" w:sz="4" w:space="0" w:color="auto"/>
              <w:left w:val="single" w:sz="4" w:space="0" w:color="auto"/>
              <w:bottom w:val="single" w:sz="4" w:space="0" w:color="auto"/>
              <w:right w:val="single" w:sz="4" w:space="0" w:color="auto"/>
            </w:tcBorders>
          </w:tcPr>
          <w:p w14:paraId="05AE771A" w14:textId="77777777" w:rsidR="003A04E6" w:rsidRPr="003A04E6" w:rsidRDefault="003A04E6" w:rsidP="003A04E6">
            <w:pPr>
              <w:widowControl w:val="0"/>
              <w:spacing w:before="60" w:after="20" w:line="288" w:lineRule="auto"/>
              <w:rPr>
                <w:rFonts w:ascii="Century Gothic" w:hAnsi="Century Gothic"/>
                <w:sz w:val="18"/>
              </w:rPr>
            </w:pPr>
            <w:r w:rsidRPr="003A04E6">
              <w:rPr>
                <w:rFonts w:ascii="Century Gothic" w:hAnsi="Century Gothic"/>
                <w:sz w:val="18"/>
              </w:rPr>
              <w:t>Phase Lead / SLT Grade (0-5)</w:t>
            </w:r>
          </w:p>
        </w:tc>
        <w:tc>
          <w:tcPr>
            <w:tcW w:w="1581" w:type="dxa"/>
            <w:tcBorders>
              <w:top w:val="single" w:sz="4" w:space="0" w:color="auto"/>
              <w:left w:val="single" w:sz="4" w:space="0" w:color="auto"/>
              <w:bottom w:val="single" w:sz="4" w:space="0" w:color="auto"/>
              <w:right w:val="single" w:sz="4" w:space="0" w:color="auto"/>
            </w:tcBorders>
          </w:tcPr>
          <w:p w14:paraId="111BC623" w14:textId="77777777" w:rsidR="003A04E6" w:rsidRPr="003A04E6" w:rsidRDefault="003A04E6" w:rsidP="003A04E6">
            <w:pPr>
              <w:widowControl w:val="0"/>
              <w:spacing w:before="60" w:after="20" w:line="288" w:lineRule="auto"/>
              <w:rPr>
                <w:rFonts w:ascii="Century Gothic" w:hAnsi="Century Gothic"/>
                <w:sz w:val="18"/>
              </w:rPr>
            </w:pPr>
          </w:p>
        </w:tc>
        <w:tc>
          <w:tcPr>
            <w:tcW w:w="1582" w:type="dxa"/>
            <w:tcBorders>
              <w:top w:val="single" w:sz="4" w:space="0" w:color="auto"/>
              <w:left w:val="single" w:sz="4" w:space="0" w:color="auto"/>
              <w:bottom w:val="single" w:sz="4" w:space="0" w:color="auto"/>
              <w:right w:val="single" w:sz="4" w:space="0" w:color="auto"/>
            </w:tcBorders>
          </w:tcPr>
          <w:p w14:paraId="718CEE33" w14:textId="77777777" w:rsidR="003A04E6" w:rsidRPr="003A04E6" w:rsidRDefault="003A04E6" w:rsidP="003A04E6">
            <w:pPr>
              <w:widowControl w:val="0"/>
              <w:spacing w:before="60" w:after="20" w:line="288" w:lineRule="auto"/>
              <w:rPr>
                <w:rFonts w:ascii="Century Gothic" w:hAnsi="Century Gothic"/>
                <w:sz w:val="18"/>
              </w:rPr>
            </w:pPr>
            <w:r w:rsidRPr="003A04E6">
              <w:rPr>
                <w:rFonts w:ascii="Century Gothic" w:hAnsi="Century Gothic"/>
                <w:sz w:val="18"/>
              </w:rPr>
              <w:t xml:space="preserve">Principal </w:t>
            </w:r>
          </w:p>
        </w:tc>
        <w:tc>
          <w:tcPr>
            <w:tcW w:w="1582" w:type="dxa"/>
            <w:tcBorders>
              <w:top w:val="single" w:sz="4" w:space="0" w:color="auto"/>
              <w:left w:val="single" w:sz="4" w:space="0" w:color="auto"/>
              <w:bottom w:val="single" w:sz="4" w:space="0" w:color="auto"/>
              <w:right w:val="single" w:sz="4" w:space="0" w:color="auto"/>
            </w:tcBorders>
          </w:tcPr>
          <w:p w14:paraId="469B114A" w14:textId="77777777" w:rsidR="003A04E6" w:rsidRPr="00AB70C3" w:rsidRDefault="003A04E6" w:rsidP="003A04E6">
            <w:pPr>
              <w:widowControl w:val="0"/>
              <w:spacing w:before="60" w:after="20" w:line="288" w:lineRule="auto"/>
              <w:rPr>
                <w:rFonts w:ascii="Century Gothic" w:hAnsi="Century Gothic"/>
              </w:rPr>
            </w:pPr>
          </w:p>
        </w:tc>
      </w:tr>
      <w:tr w:rsidR="003A04E6" w:rsidRPr="00AB70C3" w14:paraId="29B8AE14" w14:textId="77777777" w:rsidTr="00FE5A93">
        <w:trPr>
          <w:trHeight w:val="639"/>
        </w:trPr>
        <w:tc>
          <w:tcPr>
            <w:tcW w:w="570" w:type="dxa"/>
            <w:tcBorders>
              <w:top w:val="nil"/>
              <w:left w:val="single" w:sz="4" w:space="0" w:color="FFFFFF"/>
              <w:bottom w:val="single" w:sz="4" w:space="0" w:color="FFFFFF"/>
              <w:right w:val="single" w:sz="4" w:space="0" w:color="FFFFFF"/>
            </w:tcBorders>
            <w:tcMar>
              <w:top w:w="28" w:type="dxa"/>
              <w:left w:w="28" w:type="dxa"/>
              <w:bottom w:w="28" w:type="dxa"/>
              <w:right w:w="28" w:type="dxa"/>
            </w:tcMar>
          </w:tcPr>
          <w:p w14:paraId="1A385A59" w14:textId="77777777" w:rsidR="003A04E6" w:rsidRPr="00AB70C3" w:rsidRDefault="003A04E6" w:rsidP="003A04E6">
            <w:pPr>
              <w:keepNext/>
              <w:widowControl w:val="0"/>
              <w:spacing w:before="240" w:after="20" w:line="288" w:lineRule="auto"/>
              <w:rPr>
                <w:rFonts w:ascii="Century Gothic" w:hAnsi="Century Gothic"/>
                <w:b/>
                <w:sz w:val="21"/>
                <w:szCs w:val="21"/>
              </w:rPr>
            </w:pPr>
            <w:r w:rsidRPr="00AB70C3">
              <w:rPr>
                <w:rFonts w:ascii="Century Gothic" w:hAnsi="Century Gothic"/>
                <w:b/>
                <w:sz w:val="21"/>
                <w:szCs w:val="21"/>
              </w:rPr>
              <w:t>2</w:t>
            </w:r>
          </w:p>
        </w:tc>
        <w:tc>
          <w:tcPr>
            <w:tcW w:w="9490" w:type="dxa"/>
            <w:gridSpan w:val="6"/>
            <w:tcBorders>
              <w:top w:val="single" w:sz="4" w:space="0" w:color="auto"/>
              <w:left w:val="single" w:sz="4" w:space="0" w:color="FFFFFF"/>
              <w:bottom w:val="single" w:sz="4" w:space="0" w:color="auto"/>
              <w:right w:val="single" w:sz="4" w:space="0" w:color="FFFFFF"/>
            </w:tcBorders>
            <w:tcMar>
              <w:top w:w="28" w:type="dxa"/>
              <w:left w:w="28" w:type="dxa"/>
              <w:bottom w:w="28" w:type="dxa"/>
              <w:right w:w="28" w:type="dxa"/>
            </w:tcMar>
          </w:tcPr>
          <w:p w14:paraId="7EEEC997" w14:textId="77777777" w:rsidR="003A04E6" w:rsidRPr="00AB70C3" w:rsidRDefault="003A04E6" w:rsidP="003A04E6">
            <w:pPr>
              <w:widowControl w:val="0"/>
              <w:spacing w:before="240" w:after="20" w:line="288" w:lineRule="auto"/>
              <w:rPr>
                <w:rFonts w:ascii="Century Gothic" w:hAnsi="Century Gothic"/>
                <w:b/>
                <w:sz w:val="21"/>
                <w:szCs w:val="21"/>
              </w:rPr>
            </w:pPr>
            <w:r w:rsidRPr="00AB70C3">
              <w:rPr>
                <w:rFonts w:ascii="Century Gothic" w:hAnsi="Century Gothic"/>
                <w:b/>
                <w:sz w:val="21"/>
                <w:szCs w:val="21"/>
              </w:rPr>
              <w:t>Promote good progress and outcomes from pupils:</w:t>
            </w:r>
          </w:p>
        </w:tc>
      </w:tr>
      <w:tr w:rsidR="003A04E6" w:rsidRPr="00AB70C3" w14:paraId="36B8ABF7" w14:textId="77777777" w:rsidTr="00FE5A93">
        <w:tc>
          <w:tcPr>
            <w:tcW w:w="570" w:type="dxa"/>
            <w:tcBorders>
              <w:top w:val="nil"/>
              <w:left w:val="single" w:sz="4" w:space="0" w:color="FFFFFF"/>
              <w:bottom w:val="single" w:sz="4" w:space="0" w:color="FFFFFF"/>
              <w:right w:val="single" w:sz="4" w:space="0" w:color="auto"/>
            </w:tcBorders>
            <w:tcMar>
              <w:top w:w="28" w:type="dxa"/>
              <w:left w:w="28" w:type="dxa"/>
              <w:bottom w:w="28" w:type="dxa"/>
              <w:right w:w="28" w:type="dxa"/>
            </w:tcMar>
          </w:tcPr>
          <w:p w14:paraId="2CFAF16F" w14:textId="77777777" w:rsidR="003A04E6" w:rsidRPr="00AB70C3" w:rsidRDefault="003A04E6" w:rsidP="003A04E6">
            <w:pPr>
              <w:widowControl w:val="0"/>
              <w:spacing w:before="100" w:after="20" w:line="288" w:lineRule="auto"/>
              <w:rPr>
                <w:rFonts w:ascii="Century Gothic" w:hAnsi="Century Gothic"/>
                <w:sz w:val="20"/>
                <w:szCs w:val="20"/>
              </w:rPr>
            </w:pPr>
          </w:p>
        </w:tc>
        <w:tc>
          <w:tcPr>
            <w:tcW w:w="9490" w:type="dxa"/>
            <w:gridSpan w:val="6"/>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20D03B2" w14:textId="77777777" w:rsidR="003A04E6" w:rsidRDefault="003A04E6" w:rsidP="003A04E6">
            <w:pPr>
              <w:widowControl w:val="0"/>
              <w:spacing w:before="60" w:after="20" w:line="288" w:lineRule="auto"/>
              <w:rPr>
                <w:rFonts w:ascii="Century Gothic" w:hAnsi="Century Gothic"/>
                <w:sz w:val="20"/>
                <w:szCs w:val="20"/>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r w:rsidRPr="00AB70C3">
              <w:rPr>
                <w:rFonts w:ascii="Century Gothic" w:hAnsi="Century Gothic"/>
                <w:sz w:val="20"/>
                <w:szCs w:val="20"/>
              </w:rPr>
              <w:t>     </w:t>
            </w:r>
          </w:p>
          <w:p w14:paraId="38538B5F" w14:textId="77777777" w:rsidR="003A04E6" w:rsidRDefault="003A04E6" w:rsidP="003A04E6">
            <w:pPr>
              <w:widowControl w:val="0"/>
              <w:spacing w:before="60" w:after="20" w:line="288" w:lineRule="auto"/>
              <w:rPr>
                <w:rFonts w:ascii="Century Gothic" w:hAnsi="Century Gothic"/>
                <w:sz w:val="20"/>
                <w:szCs w:val="20"/>
              </w:rPr>
            </w:pPr>
          </w:p>
          <w:p w14:paraId="78168ED4" w14:textId="77777777" w:rsidR="003A04E6" w:rsidRDefault="003A04E6" w:rsidP="003A04E6">
            <w:pPr>
              <w:widowControl w:val="0"/>
              <w:spacing w:before="60" w:after="20" w:line="288" w:lineRule="auto"/>
              <w:rPr>
                <w:rFonts w:ascii="Century Gothic" w:hAnsi="Century Gothic"/>
                <w:sz w:val="20"/>
                <w:szCs w:val="20"/>
              </w:rPr>
            </w:pPr>
          </w:p>
          <w:p w14:paraId="14725A9F" w14:textId="77777777" w:rsidR="003A04E6" w:rsidRDefault="003A04E6" w:rsidP="003A04E6">
            <w:pPr>
              <w:widowControl w:val="0"/>
              <w:spacing w:before="60" w:after="20" w:line="288" w:lineRule="auto"/>
              <w:rPr>
                <w:rFonts w:ascii="Century Gothic" w:hAnsi="Century Gothic"/>
                <w:sz w:val="20"/>
                <w:szCs w:val="20"/>
              </w:rPr>
            </w:pPr>
          </w:p>
          <w:p w14:paraId="56F327C0" w14:textId="77777777" w:rsidR="003A04E6" w:rsidRDefault="003A04E6" w:rsidP="003A04E6">
            <w:pPr>
              <w:widowControl w:val="0"/>
              <w:spacing w:before="60" w:after="20" w:line="288" w:lineRule="auto"/>
              <w:rPr>
                <w:rFonts w:ascii="Century Gothic" w:hAnsi="Century Gothic"/>
                <w:sz w:val="20"/>
                <w:szCs w:val="20"/>
              </w:rPr>
            </w:pPr>
          </w:p>
          <w:p w14:paraId="0A769EAD" w14:textId="77777777" w:rsidR="007306F2" w:rsidRDefault="007306F2" w:rsidP="003A04E6">
            <w:pPr>
              <w:widowControl w:val="0"/>
              <w:spacing w:before="60" w:after="20" w:line="288" w:lineRule="auto"/>
              <w:rPr>
                <w:rFonts w:ascii="Century Gothic" w:hAnsi="Century Gothic"/>
                <w:sz w:val="20"/>
                <w:szCs w:val="20"/>
              </w:rPr>
            </w:pPr>
          </w:p>
          <w:p w14:paraId="5EB51AD1" w14:textId="77777777" w:rsidR="007306F2" w:rsidRDefault="007306F2" w:rsidP="003A04E6">
            <w:pPr>
              <w:widowControl w:val="0"/>
              <w:spacing w:before="60" w:after="20" w:line="288" w:lineRule="auto"/>
              <w:rPr>
                <w:rFonts w:ascii="Century Gothic" w:hAnsi="Century Gothic"/>
                <w:sz w:val="20"/>
                <w:szCs w:val="20"/>
              </w:rPr>
            </w:pPr>
          </w:p>
          <w:p w14:paraId="058E1498" w14:textId="03B1FFF5" w:rsidR="007306F2" w:rsidRPr="00AB70C3" w:rsidRDefault="007306F2" w:rsidP="003A04E6">
            <w:pPr>
              <w:widowControl w:val="0"/>
              <w:spacing w:before="60" w:after="20" w:line="288" w:lineRule="auto"/>
              <w:rPr>
                <w:rFonts w:ascii="Century Gothic" w:hAnsi="Century Gothic"/>
                <w:sz w:val="20"/>
                <w:szCs w:val="20"/>
              </w:rPr>
            </w:pPr>
          </w:p>
        </w:tc>
      </w:tr>
      <w:tr w:rsidR="003A04E6" w:rsidRPr="00AB70C3" w14:paraId="40FAEF6D" w14:textId="77777777" w:rsidTr="00FE5A93">
        <w:tc>
          <w:tcPr>
            <w:tcW w:w="570" w:type="dxa"/>
            <w:tcBorders>
              <w:top w:val="nil"/>
              <w:left w:val="single" w:sz="4" w:space="0" w:color="FFFFFF"/>
              <w:bottom w:val="single" w:sz="4" w:space="0" w:color="FFFFFF"/>
              <w:right w:val="single" w:sz="4" w:space="0" w:color="auto"/>
            </w:tcBorders>
            <w:tcMar>
              <w:top w:w="28" w:type="dxa"/>
              <w:left w:w="28" w:type="dxa"/>
              <w:bottom w:w="28" w:type="dxa"/>
              <w:right w:w="28" w:type="dxa"/>
            </w:tcMar>
          </w:tcPr>
          <w:p w14:paraId="65A9FBA9" w14:textId="77777777" w:rsidR="003A04E6" w:rsidRPr="00AB70C3" w:rsidRDefault="003A04E6" w:rsidP="00AC784F">
            <w:pPr>
              <w:widowControl w:val="0"/>
              <w:spacing w:before="100" w:after="20" w:line="288" w:lineRule="auto"/>
              <w:rPr>
                <w:rFonts w:ascii="Century Gothic" w:hAnsi="Century Gothic"/>
                <w:sz w:val="20"/>
                <w:szCs w:val="20"/>
              </w:rPr>
            </w:pPr>
          </w:p>
        </w:tc>
        <w:tc>
          <w:tcPr>
            <w:tcW w:w="158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5286440"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CT grade </w:t>
            </w:r>
          </w:p>
          <w:p w14:paraId="399ACDA2"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(0-5)</w:t>
            </w:r>
          </w:p>
        </w:tc>
        <w:tc>
          <w:tcPr>
            <w:tcW w:w="1582" w:type="dxa"/>
            <w:tcBorders>
              <w:top w:val="single" w:sz="4" w:space="0" w:color="auto"/>
              <w:left w:val="single" w:sz="4" w:space="0" w:color="auto"/>
              <w:bottom w:val="single" w:sz="4" w:space="0" w:color="auto"/>
              <w:right w:val="single" w:sz="4" w:space="0" w:color="auto"/>
            </w:tcBorders>
          </w:tcPr>
          <w:p w14:paraId="02CF864A"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auto"/>
              <w:left w:val="single" w:sz="4" w:space="0" w:color="auto"/>
              <w:bottom w:val="single" w:sz="4" w:space="0" w:color="auto"/>
              <w:right w:val="single" w:sz="4" w:space="0" w:color="auto"/>
            </w:tcBorders>
          </w:tcPr>
          <w:p w14:paraId="6E5F6E77"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Phase Lead / SLT Grade (0-5)</w:t>
            </w:r>
          </w:p>
        </w:tc>
        <w:tc>
          <w:tcPr>
            <w:tcW w:w="1581" w:type="dxa"/>
            <w:tcBorders>
              <w:top w:val="single" w:sz="4" w:space="0" w:color="auto"/>
              <w:left w:val="single" w:sz="4" w:space="0" w:color="auto"/>
              <w:bottom w:val="single" w:sz="4" w:space="0" w:color="auto"/>
              <w:right w:val="single" w:sz="4" w:space="0" w:color="auto"/>
            </w:tcBorders>
          </w:tcPr>
          <w:p w14:paraId="5E1DC42A"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auto"/>
              <w:left w:val="single" w:sz="4" w:space="0" w:color="auto"/>
              <w:bottom w:val="single" w:sz="4" w:space="0" w:color="auto"/>
              <w:right w:val="single" w:sz="4" w:space="0" w:color="auto"/>
            </w:tcBorders>
          </w:tcPr>
          <w:p w14:paraId="36FB769F"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Principal </w:t>
            </w:r>
          </w:p>
        </w:tc>
        <w:tc>
          <w:tcPr>
            <w:tcW w:w="1582" w:type="dxa"/>
            <w:tcBorders>
              <w:top w:val="single" w:sz="4" w:space="0" w:color="auto"/>
              <w:left w:val="single" w:sz="4" w:space="0" w:color="auto"/>
              <w:bottom w:val="single" w:sz="4" w:space="0" w:color="auto"/>
              <w:right w:val="single" w:sz="4" w:space="0" w:color="auto"/>
            </w:tcBorders>
          </w:tcPr>
          <w:p w14:paraId="680272CC" w14:textId="77777777" w:rsidR="003A04E6" w:rsidRPr="00AB70C3" w:rsidRDefault="003A04E6" w:rsidP="00AC784F">
            <w:pPr>
              <w:widowControl w:val="0"/>
              <w:spacing w:before="60" w:after="20" w:line="288" w:lineRule="auto"/>
              <w:rPr>
                <w:rFonts w:ascii="Century Gothic" w:hAnsi="Century Gothic"/>
              </w:rPr>
            </w:pPr>
          </w:p>
        </w:tc>
      </w:tr>
      <w:tr w:rsidR="003A04E6" w:rsidRPr="00AB70C3" w14:paraId="2EDCC65D" w14:textId="77777777" w:rsidTr="00FE5A93">
        <w:trPr>
          <w:trHeight w:val="639"/>
        </w:trPr>
        <w:tc>
          <w:tcPr>
            <w:tcW w:w="570" w:type="dxa"/>
            <w:tcBorders>
              <w:top w:val="nil"/>
              <w:left w:val="single" w:sz="4" w:space="0" w:color="FFFFFF"/>
              <w:bottom w:val="single" w:sz="4" w:space="0" w:color="FFFFFF"/>
              <w:right w:val="single" w:sz="4" w:space="0" w:color="FFFFFF"/>
            </w:tcBorders>
            <w:tcMar>
              <w:top w:w="28" w:type="dxa"/>
              <w:left w:w="28" w:type="dxa"/>
              <w:bottom w:w="28" w:type="dxa"/>
              <w:right w:w="28" w:type="dxa"/>
            </w:tcMar>
          </w:tcPr>
          <w:p w14:paraId="75BFF0FA" w14:textId="77777777" w:rsidR="003A04E6" w:rsidRPr="00AB70C3" w:rsidRDefault="003A04E6" w:rsidP="003A04E6">
            <w:pPr>
              <w:keepNext/>
              <w:widowControl w:val="0"/>
              <w:spacing w:before="240" w:after="20" w:line="288" w:lineRule="auto"/>
              <w:rPr>
                <w:rFonts w:ascii="Century Gothic" w:hAnsi="Century Gothic"/>
                <w:b/>
                <w:sz w:val="21"/>
                <w:szCs w:val="21"/>
              </w:rPr>
            </w:pPr>
            <w:r w:rsidRPr="00AB70C3">
              <w:rPr>
                <w:rFonts w:ascii="Century Gothic" w:hAnsi="Century Gothic"/>
                <w:b/>
                <w:sz w:val="21"/>
                <w:szCs w:val="21"/>
              </w:rPr>
              <w:lastRenderedPageBreak/>
              <w:t>3</w:t>
            </w:r>
          </w:p>
        </w:tc>
        <w:tc>
          <w:tcPr>
            <w:tcW w:w="9490" w:type="dxa"/>
            <w:gridSpan w:val="6"/>
            <w:tcBorders>
              <w:top w:val="single" w:sz="4" w:space="0" w:color="auto"/>
              <w:left w:val="single" w:sz="4" w:space="0" w:color="FFFFFF"/>
              <w:bottom w:val="single" w:sz="4" w:space="0" w:color="auto"/>
              <w:right w:val="single" w:sz="4" w:space="0" w:color="FFFFFF"/>
            </w:tcBorders>
            <w:tcMar>
              <w:top w:w="28" w:type="dxa"/>
              <w:left w:w="28" w:type="dxa"/>
              <w:bottom w:w="28" w:type="dxa"/>
              <w:right w:w="28" w:type="dxa"/>
            </w:tcMar>
          </w:tcPr>
          <w:p w14:paraId="5F8C927E" w14:textId="77777777" w:rsidR="003A04E6" w:rsidRPr="00AB70C3" w:rsidRDefault="003A04E6" w:rsidP="003A04E6">
            <w:pPr>
              <w:widowControl w:val="0"/>
              <w:spacing w:before="240" w:after="20" w:line="288" w:lineRule="auto"/>
              <w:rPr>
                <w:rFonts w:ascii="Century Gothic" w:hAnsi="Century Gothic"/>
                <w:b/>
                <w:sz w:val="21"/>
                <w:szCs w:val="21"/>
              </w:rPr>
            </w:pPr>
            <w:r w:rsidRPr="00AB70C3">
              <w:rPr>
                <w:rFonts w:ascii="Century Gothic" w:hAnsi="Century Gothic"/>
                <w:b/>
                <w:sz w:val="21"/>
                <w:szCs w:val="21"/>
              </w:rPr>
              <w:t>Demonstrate good subject and curriculum knowledge:</w:t>
            </w:r>
          </w:p>
        </w:tc>
      </w:tr>
      <w:tr w:rsidR="003A04E6" w:rsidRPr="00AB70C3" w14:paraId="45218CE7" w14:textId="77777777" w:rsidTr="00FE5A93">
        <w:tc>
          <w:tcPr>
            <w:tcW w:w="570" w:type="dxa"/>
            <w:tcBorders>
              <w:top w:val="nil"/>
              <w:left w:val="single" w:sz="4" w:space="0" w:color="FFFFFF"/>
              <w:bottom w:val="single" w:sz="4" w:space="0" w:color="FFFFFF"/>
              <w:right w:val="single" w:sz="4" w:space="0" w:color="auto"/>
            </w:tcBorders>
            <w:tcMar>
              <w:top w:w="28" w:type="dxa"/>
              <w:left w:w="28" w:type="dxa"/>
              <w:bottom w:w="28" w:type="dxa"/>
              <w:right w:w="28" w:type="dxa"/>
            </w:tcMar>
          </w:tcPr>
          <w:p w14:paraId="66B2A869" w14:textId="77777777" w:rsidR="003A04E6" w:rsidRPr="00AB70C3" w:rsidRDefault="003A04E6" w:rsidP="003A04E6">
            <w:pPr>
              <w:widowControl w:val="0"/>
              <w:spacing w:before="100" w:after="20" w:line="288" w:lineRule="auto"/>
              <w:rPr>
                <w:rFonts w:ascii="Century Gothic" w:hAnsi="Century Gothic"/>
                <w:sz w:val="20"/>
                <w:szCs w:val="20"/>
              </w:rPr>
            </w:pPr>
          </w:p>
        </w:tc>
        <w:tc>
          <w:tcPr>
            <w:tcW w:w="9490" w:type="dxa"/>
            <w:gridSpan w:val="6"/>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EF3C10C" w14:textId="77777777" w:rsidR="003A04E6" w:rsidRDefault="003A04E6" w:rsidP="003A04E6">
            <w:pPr>
              <w:widowControl w:val="0"/>
              <w:spacing w:before="60" w:after="20" w:line="288" w:lineRule="auto"/>
              <w:rPr>
                <w:rFonts w:ascii="Century Gothic" w:hAnsi="Century Gothic"/>
                <w:sz w:val="20"/>
                <w:szCs w:val="20"/>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r w:rsidRPr="00AB70C3">
              <w:rPr>
                <w:rFonts w:ascii="Century Gothic" w:hAnsi="Century Gothic"/>
                <w:sz w:val="20"/>
                <w:szCs w:val="20"/>
              </w:rPr>
              <w:t>     </w:t>
            </w:r>
          </w:p>
          <w:p w14:paraId="1841E1B2" w14:textId="77777777" w:rsidR="003A04E6" w:rsidRDefault="003A04E6" w:rsidP="003A04E6">
            <w:pPr>
              <w:widowControl w:val="0"/>
              <w:spacing w:before="60" w:after="20" w:line="288" w:lineRule="auto"/>
              <w:rPr>
                <w:rFonts w:ascii="Century Gothic" w:hAnsi="Century Gothic"/>
                <w:sz w:val="20"/>
                <w:szCs w:val="20"/>
              </w:rPr>
            </w:pPr>
          </w:p>
          <w:p w14:paraId="327C38B7" w14:textId="77777777" w:rsidR="003A04E6" w:rsidRDefault="003A04E6" w:rsidP="003A04E6">
            <w:pPr>
              <w:widowControl w:val="0"/>
              <w:spacing w:before="60" w:after="20" w:line="288" w:lineRule="auto"/>
              <w:rPr>
                <w:rFonts w:ascii="Century Gothic" w:hAnsi="Century Gothic"/>
                <w:sz w:val="20"/>
                <w:szCs w:val="20"/>
              </w:rPr>
            </w:pPr>
          </w:p>
          <w:p w14:paraId="62989028" w14:textId="77777777" w:rsidR="003A04E6" w:rsidRDefault="003A04E6" w:rsidP="003A04E6">
            <w:pPr>
              <w:widowControl w:val="0"/>
              <w:spacing w:before="60" w:after="20" w:line="288" w:lineRule="auto"/>
              <w:rPr>
                <w:rFonts w:ascii="Century Gothic" w:hAnsi="Century Gothic"/>
                <w:sz w:val="20"/>
                <w:szCs w:val="20"/>
              </w:rPr>
            </w:pPr>
          </w:p>
          <w:p w14:paraId="11DF39E8" w14:textId="77777777" w:rsidR="003A04E6" w:rsidRDefault="003A04E6" w:rsidP="003A04E6">
            <w:pPr>
              <w:widowControl w:val="0"/>
              <w:spacing w:before="60" w:after="20" w:line="288" w:lineRule="auto"/>
              <w:rPr>
                <w:rFonts w:ascii="Century Gothic" w:hAnsi="Century Gothic"/>
                <w:sz w:val="20"/>
                <w:szCs w:val="20"/>
              </w:rPr>
            </w:pPr>
          </w:p>
          <w:p w14:paraId="3BBD37EC" w14:textId="77777777" w:rsidR="003A04E6" w:rsidRDefault="003A04E6" w:rsidP="003A04E6">
            <w:pPr>
              <w:widowControl w:val="0"/>
              <w:spacing w:before="60" w:after="20" w:line="288" w:lineRule="auto"/>
              <w:rPr>
                <w:rFonts w:ascii="Century Gothic" w:hAnsi="Century Gothic"/>
                <w:sz w:val="20"/>
                <w:szCs w:val="20"/>
              </w:rPr>
            </w:pPr>
          </w:p>
          <w:p w14:paraId="65172CE0" w14:textId="77777777" w:rsidR="003A04E6" w:rsidRPr="00AB70C3" w:rsidRDefault="003A04E6" w:rsidP="003A04E6">
            <w:pPr>
              <w:widowControl w:val="0"/>
              <w:spacing w:before="60" w:after="20" w:line="288" w:lineRule="auto"/>
              <w:rPr>
                <w:rFonts w:ascii="Century Gothic" w:hAnsi="Century Gothic"/>
                <w:sz w:val="20"/>
                <w:szCs w:val="20"/>
              </w:rPr>
            </w:pPr>
          </w:p>
        </w:tc>
      </w:tr>
      <w:tr w:rsidR="003A04E6" w:rsidRPr="00AB70C3" w14:paraId="513225A9" w14:textId="77777777" w:rsidTr="00FE5A93">
        <w:tc>
          <w:tcPr>
            <w:tcW w:w="570" w:type="dxa"/>
            <w:tcBorders>
              <w:top w:val="nil"/>
              <w:left w:val="single" w:sz="4" w:space="0" w:color="FFFFFF"/>
              <w:bottom w:val="single" w:sz="4" w:space="0" w:color="FFFFFF"/>
              <w:right w:val="single" w:sz="4" w:space="0" w:color="auto"/>
            </w:tcBorders>
            <w:tcMar>
              <w:top w:w="28" w:type="dxa"/>
              <w:left w:w="28" w:type="dxa"/>
              <w:bottom w:w="28" w:type="dxa"/>
              <w:right w:w="28" w:type="dxa"/>
            </w:tcMar>
          </w:tcPr>
          <w:p w14:paraId="3327599A" w14:textId="77777777" w:rsidR="003A04E6" w:rsidRPr="00AB70C3" w:rsidRDefault="003A04E6" w:rsidP="00AC784F">
            <w:pPr>
              <w:widowControl w:val="0"/>
              <w:spacing w:before="100" w:after="20" w:line="288" w:lineRule="auto"/>
              <w:rPr>
                <w:rFonts w:ascii="Century Gothic" w:hAnsi="Century Gothic"/>
                <w:sz w:val="20"/>
                <w:szCs w:val="20"/>
              </w:rPr>
            </w:pPr>
          </w:p>
        </w:tc>
        <w:tc>
          <w:tcPr>
            <w:tcW w:w="158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7A54111"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CT grade </w:t>
            </w:r>
          </w:p>
          <w:p w14:paraId="69BDCDAA"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(0-5)</w:t>
            </w:r>
          </w:p>
        </w:tc>
        <w:tc>
          <w:tcPr>
            <w:tcW w:w="1582" w:type="dxa"/>
            <w:tcBorders>
              <w:top w:val="single" w:sz="4" w:space="0" w:color="auto"/>
              <w:left w:val="single" w:sz="4" w:space="0" w:color="auto"/>
              <w:bottom w:val="single" w:sz="4" w:space="0" w:color="auto"/>
              <w:right w:val="single" w:sz="4" w:space="0" w:color="auto"/>
            </w:tcBorders>
          </w:tcPr>
          <w:p w14:paraId="3187DE35"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auto"/>
              <w:left w:val="single" w:sz="4" w:space="0" w:color="auto"/>
              <w:bottom w:val="single" w:sz="4" w:space="0" w:color="auto"/>
              <w:right w:val="single" w:sz="4" w:space="0" w:color="auto"/>
            </w:tcBorders>
          </w:tcPr>
          <w:p w14:paraId="44645CDD"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Phase Lead / SLT Grade (0-5)</w:t>
            </w:r>
          </w:p>
        </w:tc>
        <w:tc>
          <w:tcPr>
            <w:tcW w:w="1581" w:type="dxa"/>
            <w:tcBorders>
              <w:top w:val="single" w:sz="4" w:space="0" w:color="auto"/>
              <w:left w:val="single" w:sz="4" w:space="0" w:color="auto"/>
              <w:bottom w:val="single" w:sz="4" w:space="0" w:color="auto"/>
              <w:right w:val="single" w:sz="4" w:space="0" w:color="auto"/>
            </w:tcBorders>
          </w:tcPr>
          <w:p w14:paraId="594B5A4F"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auto"/>
              <w:left w:val="single" w:sz="4" w:space="0" w:color="auto"/>
              <w:bottom w:val="single" w:sz="4" w:space="0" w:color="auto"/>
              <w:right w:val="single" w:sz="4" w:space="0" w:color="auto"/>
            </w:tcBorders>
          </w:tcPr>
          <w:p w14:paraId="3AD4623D"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Principal </w:t>
            </w:r>
          </w:p>
        </w:tc>
        <w:tc>
          <w:tcPr>
            <w:tcW w:w="1582" w:type="dxa"/>
            <w:tcBorders>
              <w:top w:val="single" w:sz="4" w:space="0" w:color="auto"/>
              <w:left w:val="single" w:sz="4" w:space="0" w:color="auto"/>
              <w:bottom w:val="single" w:sz="4" w:space="0" w:color="auto"/>
              <w:right w:val="single" w:sz="4" w:space="0" w:color="auto"/>
            </w:tcBorders>
          </w:tcPr>
          <w:p w14:paraId="00C99A53" w14:textId="77777777" w:rsidR="003A04E6" w:rsidRPr="00AB70C3" w:rsidRDefault="003A04E6" w:rsidP="00AC784F">
            <w:pPr>
              <w:widowControl w:val="0"/>
              <w:spacing w:before="60" w:after="20" w:line="288" w:lineRule="auto"/>
              <w:rPr>
                <w:rFonts w:ascii="Century Gothic" w:hAnsi="Century Gothic"/>
              </w:rPr>
            </w:pPr>
          </w:p>
        </w:tc>
      </w:tr>
    </w:tbl>
    <w:p w14:paraId="0BDBB77D" w14:textId="77777777" w:rsidR="00E65375" w:rsidRPr="00AB70C3" w:rsidRDefault="00E65375">
      <w:pPr>
        <w:rPr>
          <w:rFonts w:ascii="Century Gothic" w:hAnsi="Century Gothic"/>
        </w:rPr>
      </w:pPr>
    </w:p>
    <w:tbl>
      <w:tblPr>
        <w:tblStyle w:val="a0"/>
        <w:tblW w:w="10060" w:type="dxa"/>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000" w:firstRow="0" w:lastRow="0" w:firstColumn="0" w:lastColumn="0" w:noHBand="0" w:noVBand="0"/>
      </w:tblPr>
      <w:tblGrid>
        <w:gridCol w:w="570"/>
        <w:gridCol w:w="1581"/>
        <w:gridCol w:w="1582"/>
        <w:gridCol w:w="1582"/>
        <w:gridCol w:w="1581"/>
        <w:gridCol w:w="1582"/>
        <w:gridCol w:w="1582"/>
      </w:tblGrid>
      <w:tr w:rsidR="00EA325F" w:rsidRPr="00AB70C3" w14:paraId="20151061" w14:textId="77777777" w:rsidTr="0029772B">
        <w:trPr>
          <w:trHeight w:val="639"/>
        </w:trPr>
        <w:tc>
          <w:tcPr>
            <w:tcW w:w="570" w:type="dxa"/>
            <w:tcBorders>
              <w:top w:val="single" w:sz="4" w:space="0" w:color="FFFFFF"/>
              <w:left w:val="single" w:sz="4" w:space="0" w:color="FFFFFF"/>
              <w:bottom w:val="single" w:sz="4" w:space="0" w:color="FFFFFF"/>
              <w:right w:val="single" w:sz="4" w:space="0" w:color="FFFFFF"/>
            </w:tcBorders>
            <w:tcMar>
              <w:top w:w="28" w:type="dxa"/>
              <w:left w:w="28" w:type="dxa"/>
              <w:bottom w:w="28" w:type="dxa"/>
              <w:right w:w="28" w:type="dxa"/>
            </w:tcMar>
          </w:tcPr>
          <w:p w14:paraId="071AF55B" w14:textId="77777777" w:rsidR="00EA325F" w:rsidRPr="00AB70C3" w:rsidRDefault="00E046D6">
            <w:pPr>
              <w:keepNext/>
              <w:widowControl w:val="0"/>
              <w:spacing w:before="240" w:after="20" w:line="288" w:lineRule="auto"/>
              <w:rPr>
                <w:rFonts w:ascii="Century Gothic" w:hAnsi="Century Gothic"/>
                <w:b/>
                <w:sz w:val="16"/>
                <w:szCs w:val="16"/>
              </w:rPr>
            </w:pPr>
            <w:r w:rsidRPr="00AB70C3">
              <w:rPr>
                <w:rFonts w:ascii="Century Gothic" w:hAnsi="Century Gothic"/>
                <w:b/>
                <w:sz w:val="21"/>
                <w:szCs w:val="21"/>
              </w:rPr>
              <w:t>4</w:t>
            </w:r>
          </w:p>
        </w:tc>
        <w:tc>
          <w:tcPr>
            <w:tcW w:w="9490" w:type="dxa"/>
            <w:gridSpan w:val="6"/>
            <w:tcBorders>
              <w:top w:val="single" w:sz="4" w:space="0" w:color="FFFFFF"/>
              <w:left w:val="single" w:sz="4" w:space="0" w:color="FFFFFF"/>
              <w:bottom w:val="single" w:sz="4" w:space="0" w:color="000000" w:themeColor="text1"/>
              <w:right w:val="single" w:sz="4" w:space="0" w:color="FFFFFF"/>
            </w:tcBorders>
            <w:tcMar>
              <w:top w:w="28" w:type="dxa"/>
              <w:left w:w="28" w:type="dxa"/>
              <w:bottom w:w="28" w:type="dxa"/>
              <w:right w:w="28" w:type="dxa"/>
            </w:tcMar>
          </w:tcPr>
          <w:p w14:paraId="3043475A" w14:textId="77777777" w:rsidR="00EA325F" w:rsidRPr="00AB70C3" w:rsidRDefault="00E046D6">
            <w:pPr>
              <w:widowControl w:val="0"/>
              <w:spacing w:before="240" w:after="20" w:line="288" w:lineRule="auto"/>
              <w:rPr>
                <w:rFonts w:ascii="Century Gothic" w:hAnsi="Century Gothic"/>
                <w:b/>
                <w:sz w:val="21"/>
                <w:szCs w:val="21"/>
              </w:rPr>
            </w:pPr>
            <w:r w:rsidRPr="00AB70C3">
              <w:rPr>
                <w:rFonts w:ascii="Century Gothic" w:hAnsi="Century Gothic"/>
                <w:b/>
                <w:sz w:val="21"/>
                <w:szCs w:val="21"/>
              </w:rPr>
              <w:t>Plan and teach well-structured lessons:</w:t>
            </w:r>
          </w:p>
        </w:tc>
      </w:tr>
      <w:tr w:rsidR="00EA325F" w:rsidRPr="00AB70C3" w14:paraId="117F8542" w14:textId="77777777" w:rsidTr="0029772B">
        <w:tc>
          <w:tcPr>
            <w:tcW w:w="570" w:type="dxa"/>
            <w:tcBorders>
              <w:top w:val="single" w:sz="4" w:space="0" w:color="FFFFFF"/>
              <w:left w:val="single" w:sz="4" w:space="0" w:color="FFFFFF"/>
              <w:bottom w:val="single" w:sz="4" w:space="0" w:color="FFFFFF"/>
              <w:right w:val="single" w:sz="4" w:space="0" w:color="000000" w:themeColor="text1"/>
            </w:tcBorders>
            <w:tcMar>
              <w:top w:w="28" w:type="dxa"/>
              <w:left w:w="28" w:type="dxa"/>
              <w:bottom w:w="28" w:type="dxa"/>
              <w:right w:w="28" w:type="dxa"/>
            </w:tcMar>
          </w:tcPr>
          <w:p w14:paraId="6322140E" w14:textId="77777777" w:rsidR="00EA325F" w:rsidRPr="00AB70C3" w:rsidRDefault="00EA325F">
            <w:pPr>
              <w:widowControl w:val="0"/>
              <w:spacing w:before="100" w:after="20" w:line="288" w:lineRule="auto"/>
              <w:rPr>
                <w:rFonts w:ascii="Century Gothic" w:hAnsi="Century Gothic"/>
                <w:sz w:val="20"/>
                <w:szCs w:val="20"/>
              </w:rPr>
            </w:pPr>
          </w:p>
        </w:tc>
        <w:tc>
          <w:tcPr>
            <w:tcW w:w="949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28" w:type="dxa"/>
              <w:bottom w:w="28" w:type="dxa"/>
              <w:right w:w="28" w:type="dxa"/>
            </w:tcMar>
          </w:tcPr>
          <w:p w14:paraId="2D684D7B" w14:textId="77777777" w:rsidR="00EA325F" w:rsidRDefault="00E65375">
            <w:pPr>
              <w:widowControl w:val="0"/>
              <w:spacing w:before="60" w:after="20" w:line="288" w:lineRule="auto"/>
              <w:rPr>
                <w:rFonts w:ascii="Century Gothic" w:hAnsi="Century Gothic"/>
                <w:sz w:val="20"/>
                <w:szCs w:val="20"/>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r w:rsidR="00E046D6" w:rsidRPr="00AB70C3">
              <w:rPr>
                <w:rFonts w:ascii="Century Gothic" w:hAnsi="Century Gothic"/>
                <w:sz w:val="20"/>
                <w:szCs w:val="20"/>
              </w:rPr>
              <w:t>     </w:t>
            </w:r>
          </w:p>
          <w:p w14:paraId="15712CD8" w14:textId="77777777" w:rsidR="003A04E6" w:rsidRDefault="003A04E6">
            <w:pPr>
              <w:widowControl w:val="0"/>
              <w:spacing w:before="60" w:after="20" w:line="288" w:lineRule="auto"/>
              <w:rPr>
                <w:rFonts w:ascii="Century Gothic" w:hAnsi="Century Gothic"/>
                <w:sz w:val="20"/>
                <w:szCs w:val="20"/>
              </w:rPr>
            </w:pPr>
          </w:p>
          <w:p w14:paraId="31D2270C" w14:textId="77777777" w:rsidR="003A04E6" w:rsidRDefault="003A04E6">
            <w:pPr>
              <w:widowControl w:val="0"/>
              <w:spacing w:before="60" w:after="20" w:line="288" w:lineRule="auto"/>
              <w:rPr>
                <w:rFonts w:ascii="Century Gothic" w:hAnsi="Century Gothic"/>
                <w:sz w:val="20"/>
                <w:szCs w:val="20"/>
              </w:rPr>
            </w:pPr>
          </w:p>
          <w:p w14:paraId="6630C342" w14:textId="77777777" w:rsidR="003A04E6" w:rsidRDefault="003A04E6">
            <w:pPr>
              <w:widowControl w:val="0"/>
              <w:spacing w:before="60" w:after="20" w:line="288" w:lineRule="auto"/>
              <w:rPr>
                <w:rFonts w:ascii="Century Gothic" w:hAnsi="Century Gothic"/>
                <w:sz w:val="20"/>
                <w:szCs w:val="20"/>
              </w:rPr>
            </w:pPr>
          </w:p>
          <w:p w14:paraId="77BFBB40" w14:textId="77777777" w:rsidR="003A04E6" w:rsidRPr="00AB70C3" w:rsidRDefault="003A04E6">
            <w:pPr>
              <w:widowControl w:val="0"/>
              <w:spacing w:before="60" w:after="20" w:line="288" w:lineRule="auto"/>
              <w:rPr>
                <w:rFonts w:ascii="Century Gothic" w:hAnsi="Century Gothic"/>
                <w:sz w:val="20"/>
                <w:szCs w:val="20"/>
              </w:rPr>
            </w:pPr>
          </w:p>
        </w:tc>
      </w:tr>
      <w:tr w:rsidR="003A04E6" w:rsidRPr="00AB70C3" w14:paraId="3DD3F982" w14:textId="77777777" w:rsidTr="0029772B">
        <w:tc>
          <w:tcPr>
            <w:tcW w:w="570" w:type="dxa"/>
            <w:tcBorders>
              <w:top w:val="single" w:sz="4" w:space="0" w:color="FFFFFF"/>
              <w:left w:val="single" w:sz="4" w:space="0" w:color="FFFFFF"/>
              <w:bottom w:val="single" w:sz="4" w:space="0" w:color="FFFFFF"/>
              <w:right w:val="single" w:sz="4" w:space="0" w:color="000000" w:themeColor="text1"/>
            </w:tcBorders>
            <w:tcMar>
              <w:top w:w="28" w:type="dxa"/>
              <w:left w:w="28" w:type="dxa"/>
              <w:bottom w:w="28" w:type="dxa"/>
              <w:right w:w="28" w:type="dxa"/>
            </w:tcMar>
          </w:tcPr>
          <w:p w14:paraId="6427E3F4" w14:textId="77777777" w:rsidR="003A04E6" w:rsidRPr="00AB70C3" w:rsidRDefault="003A04E6" w:rsidP="00AC784F">
            <w:pPr>
              <w:widowControl w:val="0"/>
              <w:spacing w:before="100" w:after="20" w:line="288" w:lineRule="auto"/>
              <w:rPr>
                <w:rFonts w:ascii="Century Gothic" w:hAnsi="Century Gothic"/>
                <w:sz w:val="20"/>
                <w:szCs w:val="20"/>
              </w:rPr>
            </w:pPr>
          </w:p>
        </w:tc>
        <w:tc>
          <w:tcPr>
            <w:tcW w:w="1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28" w:type="dxa"/>
              <w:bottom w:w="28" w:type="dxa"/>
              <w:right w:w="28" w:type="dxa"/>
            </w:tcMar>
          </w:tcPr>
          <w:p w14:paraId="69610392"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CT grade </w:t>
            </w:r>
          </w:p>
          <w:p w14:paraId="49D2E283"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(0-5)</w:t>
            </w: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899B3"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3D4744"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Phase Lead / SLT Grade (0-5)</w:t>
            </w:r>
          </w:p>
        </w:tc>
        <w:tc>
          <w:tcPr>
            <w:tcW w:w="1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3AA02"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FDF24F"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Principal </w:t>
            </w: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5838A" w14:textId="77777777" w:rsidR="003A04E6" w:rsidRPr="00AB70C3" w:rsidRDefault="003A04E6" w:rsidP="00AC784F">
            <w:pPr>
              <w:widowControl w:val="0"/>
              <w:spacing w:before="60" w:after="20" w:line="288" w:lineRule="auto"/>
              <w:rPr>
                <w:rFonts w:ascii="Century Gothic" w:hAnsi="Century Gothic"/>
              </w:rPr>
            </w:pPr>
          </w:p>
        </w:tc>
      </w:tr>
      <w:tr w:rsidR="00EA325F" w:rsidRPr="00AB70C3" w14:paraId="05B2B916" w14:textId="77777777" w:rsidTr="0029772B">
        <w:trPr>
          <w:trHeight w:val="639"/>
        </w:trPr>
        <w:tc>
          <w:tcPr>
            <w:tcW w:w="570" w:type="dxa"/>
            <w:tcBorders>
              <w:top w:val="single" w:sz="4" w:space="0" w:color="FFFFFF"/>
              <w:left w:val="single" w:sz="4" w:space="0" w:color="FFFFFF"/>
              <w:bottom w:val="single" w:sz="4" w:space="0" w:color="FFFFFF"/>
              <w:right w:val="single" w:sz="4" w:space="0" w:color="FFFFFF"/>
            </w:tcBorders>
            <w:tcMar>
              <w:top w:w="28" w:type="dxa"/>
              <w:left w:w="28" w:type="dxa"/>
              <w:bottom w:w="28" w:type="dxa"/>
              <w:right w:w="28" w:type="dxa"/>
            </w:tcMar>
          </w:tcPr>
          <w:p w14:paraId="0817C8CC" w14:textId="77777777" w:rsidR="00EA325F" w:rsidRPr="00AB70C3" w:rsidRDefault="00E046D6">
            <w:pPr>
              <w:keepNext/>
              <w:widowControl w:val="0"/>
              <w:spacing w:before="240" w:after="20" w:line="288" w:lineRule="auto"/>
              <w:rPr>
                <w:rFonts w:ascii="Century Gothic" w:hAnsi="Century Gothic"/>
                <w:b/>
                <w:sz w:val="21"/>
                <w:szCs w:val="21"/>
              </w:rPr>
            </w:pPr>
            <w:r w:rsidRPr="00AB70C3">
              <w:rPr>
                <w:rFonts w:ascii="Century Gothic" w:hAnsi="Century Gothic"/>
                <w:b/>
                <w:sz w:val="21"/>
                <w:szCs w:val="21"/>
              </w:rPr>
              <w:t>5</w:t>
            </w:r>
          </w:p>
        </w:tc>
        <w:tc>
          <w:tcPr>
            <w:tcW w:w="9490" w:type="dxa"/>
            <w:gridSpan w:val="6"/>
            <w:tcBorders>
              <w:top w:val="single" w:sz="4" w:space="0" w:color="000000" w:themeColor="text1"/>
              <w:left w:val="single" w:sz="4" w:space="0" w:color="FFFFFF"/>
              <w:bottom w:val="single" w:sz="4" w:space="0" w:color="auto"/>
              <w:right w:val="single" w:sz="4" w:space="0" w:color="FFFFFF"/>
            </w:tcBorders>
            <w:tcMar>
              <w:top w:w="28" w:type="dxa"/>
              <w:left w:w="28" w:type="dxa"/>
              <w:bottom w:w="28" w:type="dxa"/>
              <w:right w:w="28" w:type="dxa"/>
            </w:tcMar>
          </w:tcPr>
          <w:p w14:paraId="137EE20D" w14:textId="77777777" w:rsidR="00EA325F" w:rsidRPr="00AB70C3" w:rsidRDefault="00E046D6">
            <w:pPr>
              <w:widowControl w:val="0"/>
              <w:spacing w:before="240" w:after="20" w:line="288" w:lineRule="auto"/>
              <w:rPr>
                <w:rFonts w:ascii="Century Gothic" w:hAnsi="Century Gothic"/>
                <w:b/>
                <w:sz w:val="21"/>
                <w:szCs w:val="21"/>
              </w:rPr>
            </w:pPr>
            <w:r w:rsidRPr="00AB70C3">
              <w:rPr>
                <w:rFonts w:ascii="Century Gothic" w:hAnsi="Century Gothic"/>
                <w:b/>
                <w:sz w:val="21"/>
                <w:szCs w:val="21"/>
              </w:rPr>
              <w:t>Adapt teaching to respond to the strengths and needs of all pupils:</w:t>
            </w:r>
          </w:p>
        </w:tc>
      </w:tr>
      <w:tr w:rsidR="00EA325F" w:rsidRPr="00AB70C3" w14:paraId="669E812B" w14:textId="77777777" w:rsidTr="0029772B">
        <w:tc>
          <w:tcPr>
            <w:tcW w:w="570" w:type="dxa"/>
            <w:tcBorders>
              <w:top w:val="single" w:sz="4" w:space="0" w:color="FFFFFF"/>
              <w:left w:val="single" w:sz="4" w:space="0" w:color="FFFFFF"/>
              <w:bottom w:val="single" w:sz="4" w:space="0" w:color="FFFFFF"/>
              <w:right w:val="single" w:sz="4" w:space="0" w:color="auto"/>
            </w:tcBorders>
            <w:tcMar>
              <w:top w:w="28" w:type="dxa"/>
              <w:left w:w="28" w:type="dxa"/>
              <w:bottom w:w="28" w:type="dxa"/>
              <w:right w:w="28" w:type="dxa"/>
            </w:tcMar>
          </w:tcPr>
          <w:p w14:paraId="3473227C" w14:textId="77777777" w:rsidR="00EA325F" w:rsidRPr="00AB70C3" w:rsidRDefault="00EA325F">
            <w:pPr>
              <w:widowControl w:val="0"/>
              <w:spacing w:before="100" w:after="20" w:line="288" w:lineRule="auto"/>
              <w:rPr>
                <w:rFonts w:ascii="Century Gothic" w:hAnsi="Century Gothic"/>
                <w:sz w:val="20"/>
                <w:szCs w:val="20"/>
              </w:rPr>
            </w:pPr>
          </w:p>
        </w:tc>
        <w:tc>
          <w:tcPr>
            <w:tcW w:w="9490" w:type="dxa"/>
            <w:gridSpan w:val="6"/>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FFED04E" w14:textId="77777777" w:rsidR="00EA325F" w:rsidRDefault="00E65375">
            <w:pPr>
              <w:widowControl w:val="0"/>
              <w:spacing w:before="60" w:after="20" w:line="288" w:lineRule="auto"/>
              <w:rPr>
                <w:rFonts w:ascii="Century Gothic" w:hAnsi="Century Gothic"/>
                <w:sz w:val="20"/>
                <w:szCs w:val="20"/>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r w:rsidR="00E046D6" w:rsidRPr="00AB70C3">
              <w:rPr>
                <w:rFonts w:ascii="Century Gothic" w:hAnsi="Century Gothic"/>
                <w:sz w:val="20"/>
                <w:szCs w:val="20"/>
              </w:rPr>
              <w:t>     </w:t>
            </w:r>
          </w:p>
          <w:p w14:paraId="2D8A1156" w14:textId="77777777" w:rsidR="003A04E6" w:rsidRDefault="003A04E6">
            <w:pPr>
              <w:widowControl w:val="0"/>
              <w:spacing w:before="60" w:after="20" w:line="288" w:lineRule="auto"/>
              <w:rPr>
                <w:rFonts w:ascii="Century Gothic" w:hAnsi="Century Gothic"/>
                <w:sz w:val="20"/>
                <w:szCs w:val="20"/>
              </w:rPr>
            </w:pPr>
          </w:p>
          <w:p w14:paraId="24C7D148" w14:textId="77777777" w:rsidR="003A04E6" w:rsidRDefault="003A04E6">
            <w:pPr>
              <w:widowControl w:val="0"/>
              <w:spacing w:before="60" w:after="20" w:line="288" w:lineRule="auto"/>
              <w:rPr>
                <w:rFonts w:ascii="Century Gothic" w:hAnsi="Century Gothic"/>
                <w:sz w:val="20"/>
                <w:szCs w:val="20"/>
              </w:rPr>
            </w:pPr>
          </w:p>
          <w:p w14:paraId="20B4841C" w14:textId="77777777" w:rsidR="003A04E6" w:rsidRDefault="003A04E6">
            <w:pPr>
              <w:widowControl w:val="0"/>
              <w:spacing w:before="60" w:after="20" w:line="288" w:lineRule="auto"/>
              <w:rPr>
                <w:rFonts w:ascii="Century Gothic" w:hAnsi="Century Gothic"/>
                <w:sz w:val="20"/>
                <w:szCs w:val="20"/>
              </w:rPr>
            </w:pPr>
          </w:p>
          <w:p w14:paraId="483CEE8D" w14:textId="77777777" w:rsidR="003A04E6" w:rsidRDefault="003A04E6">
            <w:pPr>
              <w:widowControl w:val="0"/>
              <w:spacing w:before="60" w:after="20" w:line="288" w:lineRule="auto"/>
              <w:rPr>
                <w:rFonts w:ascii="Century Gothic" w:hAnsi="Century Gothic"/>
                <w:sz w:val="20"/>
                <w:szCs w:val="20"/>
              </w:rPr>
            </w:pPr>
          </w:p>
          <w:p w14:paraId="649882E5" w14:textId="77777777" w:rsidR="003A04E6" w:rsidRDefault="003A04E6">
            <w:pPr>
              <w:widowControl w:val="0"/>
              <w:spacing w:before="60" w:after="20" w:line="288" w:lineRule="auto"/>
              <w:rPr>
                <w:rFonts w:ascii="Century Gothic" w:hAnsi="Century Gothic"/>
                <w:sz w:val="20"/>
                <w:szCs w:val="20"/>
              </w:rPr>
            </w:pPr>
          </w:p>
          <w:p w14:paraId="49E265B4" w14:textId="77777777" w:rsidR="003A04E6" w:rsidRDefault="003A04E6">
            <w:pPr>
              <w:widowControl w:val="0"/>
              <w:spacing w:before="60" w:after="20" w:line="288" w:lineRule="auto"/>
              <w:rPr>
                <w:rFonts w:ascii="Century Gothic" w:hAnsi="Century Gothic"/>
                <w:sz w:val="20"/>
                <w:szCs w:val="20"/>
              </w:rPr>
            </w:pPr>
          </w:p>
          <w:p w14:paraId="7FAA91FC" w14:textId="77777777" w:rsidR="003A04E6" w:rsidRDefault="003A04E6">
            <w:pPr>
              <w:widowControl w:val="0"/>
              <w:spacing w:before="60" w:after="20" w:line="288" w:lineRule="auto"/>
              <w:rPr>
                <w:rFonts w:ascii="Century Gothic" w:hAnsi="Century Gothic"/>
                <w:sz w:val="20"/>
                <w:szCs w:val="20"/>
              </w:rPr>
            </w:pPr>
          </w:p>
          <w:p w14:paraId="5B468CF2" w14:textId="77777777" w:rsidR="007306F2" w:rsidRDefault="007306F2">
            <w:pPr>
              <w:widowControl w:val="0"/>
              <w:spacing w:before="60" w:after="20" w:line="288" w:lineRule="auto"/>
              <w:rPr>
                <w:rFonts w:ascii="Century Gothic" w:hAnsi="Century Gothic"/>
                <w:sz w:val="20"/>
                <w:szCs w:val="20"/>
              </w:rPr>
            </w:pPr>
          </w:p>
          <w:p w14:paraId="7C56B887" w14:textId="77777777" w:rsidR="007306F2" w:rsidRDefault="007306F2">
            <w:pPr>
              <w:widowControl w:val="0"/>
              <w:spacing w:before="60" w:after="20" w:line="288" w:lineRule="auto"/>
              <w:rPr>
                <w:rFonts w:ascii="Century Gothic" w:hAnsi="Century Gothic"/>
                <w:sz w:val="20"/>
                <w:szCs w:val="20"/>
              </w:rPr>
            </w:pPr>
          </w:p>
          <w:p w14:paraId="0D64946B" w14:textId="3C9A08F7" w:rsidR="007306F2" w:rsidRPr="00AB70C3" w:rsidRDefault="007306F2">
            <w:pPr>
              <w:widowControl w:val="0"/>
              <w:spacing w:before="60" w:after="20" w:line="288" w:lineRule="auto"/>
              <w:rPr>
                <w:rFonts w:ascii="Century Gothic" w:hAnsi="Century Gothic"/>
                <w:sz w:val="20"/>
                <w:szCs w:val="20"/>
              </w:rPr>
            </w:pPr>
          </w:p>
        </w:tc>
      </w:tr>
      <w:tr w:rsidR="003A04E6" w:rsidRPr="00AB70C3" w14:paraId="07BCA15E" w14:textId="77777777" w:rsidTr="0029772B">
        <w:tc>
          <w:tcPr>
            <w:tcW w:w="570" w:type="dxa"/>
            <w:tcBorders>
              <w:top w:val="single" w:sz="4" w:space="0" w:color="FFFFFF"/>
              <w:left w:val="single" w:sz="4" w:space="0" w:color="FFFFFF"/>
              <w:bottom w:val="single" w:sz="4" w:space="0" w:color="FFFFFF"/>
              <w:right w:val="single" w:sz="4" w:space="0" w:color="auto"/>
            </w:tcBorders>
            <w:tcMar>
              <w:top w:w="28" w:type="dxa"/>
              <w:left w:w="28" w:type="dxa"/>
              <w:bottom w:w="28" w:type="dxa"/>
              <w:right w:w="28" w:type="dxa"/>
            </w:tcMar>
          </w:tcPr>
          <w:p w14:paraId="69CE4694" w14:textId="77777777" w:rsidR="003A04E6" w:rsidRPr="00AB70C3" w:rsidRDefault="003A04E6" w:rsidP="00AC784F">
            <w:pPr>
              <w:widowControl w:val="0"/>
              <w:spacing w:before="100" w:after="20" w:line="288" w:lineRule="auto"/>
              <w:rPr>
                <w:rFonts w:ascii="Century Gothic" w:hAnsi="Century Gothic"/>
                <w:sz w:val="20"/>
                <w:szCs w:val="20"/>
              </w:rPr>
            </w:pPr>
          </w:p>
        </w:tc>
        <w:tc>
          <w:tcPr>
            <w:tcW w:w="158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976948D"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CT grade </w:t>
            </w:r>
          </w:p>
          <w:p w14:paraId="452DB792"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(0-5)</w:t>
            </w:r>
          </w:p>
        </w:tc>
        <w:tc>
          <w:tcPr>
            <w:tcW w:w="1582" w:type="dxa"/>
            <w:tcBorders>
              <w:top w:val="single" w:sz="4" w:space="0" w:color="auto"/>
              <w:left w:val="single" w:sz="4" w:space="0" w:color="auto"/>
              <w:bottom w:val="single" w:sz="4" w:space="0" w:color="auto"/>
              <w:right w:val="single" w:sz="4" w:space="0" w:color="auto"/>
            </w:tcBorders>
          </w:tcPr>
          <w:p w14:paraId="05E8276C"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auto"/>
              <w:left w:val="single" w:sz="4" w:space="0" w:color="auto"/>
              <w:bottom w:val="single" w:sz="4" w:space="0" w:color="auto"/>
              <w:right w:val="single" w:sz="4" w:space="0" w:color="auto"/>
            </w:tcBorders>
          </w:tcPr>
          <w:p w14:paraId="363D035F"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Phase Lead / SLT Grade (0-5)</w:t>
            </w:r>
          </w:p>
        </w:tc>
        <w:tc>
          <w:tcPr>
            <w:tcW w:w="1581" w:type="dxa"/>
            <w:tcBorders>
              <w:top w:val="single" w:sz="4" w:space="0" w:color="auto"/>
              <w:left w:val="single" w:sz="4" w:space="0" w:color="auto"/>
              <w:bottom w:val="single" w:sz="4" w:space="0" w:color="auto"/>
              <w:right w:val="single" w:sz="4" w:space="0" w:color="auto"/>
            </w:tcBorders>
          </w:tcPr>
          <w:p w14:paraId="5DB722A2"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auto"/>
              <w:left w:val="single" w:sz="4" w:space="0" w:color="auto"/>
              <w:bottom w:val="single" w:sz="4" w:space="0" w:color="auto"/>
              <w:right w:val="single" w:sz="4" w:space="0" w:color="auto"/>
            </w:tcBorders>
          </w:tcPr>
          <w:p w14:paraId="55B899DC"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Principal </w:t>
            </w:r>
          </w:p>
        </w:tc>
        <w:tc>
          <w:tcPr>
            <w:tcW w:w="1582" w:type="dxa"/>
            <w:tcBorders>
              <w:top w:val="single" w:sz="4" w:space="0" w:color="auto"/>
              <w:left w:val="single" w:sz="4" w:space="0" w:color="auto"/>
              <w:bottom w:val="single" w:sz="4" w:space="0" w:color="auto"/>
              <w:right w:val="single" w:sz="4" w:space="0" w:color="auto"/>
            </w:tcBorders>
          </w:tcPr>
          <w:p w14:paraId="25F3742D" w14:textId="77777777" w:rsidR="003A04E6" w:rsidRPr="00AB70C3" w:rsidRDefault="003A04E6" w:rsidP="00AC784F">
            <w:pPr>
              <w:widowControl w:val="0"/>
              <w:spacing w:before="60" w:after="20" w:line="288" w:lineRule="auto"/>
              <w:rPr>
                <w:rFonts w:ascii="Century Gothic" w:hAnsi="Century Gothic"/>
              </w:rPr>
            </w:pPr>
          </w:p>
        </w:tc>
      </w:tr>
      <w:tr w:rsidR="00EA325F" w:rsidRPr="00AB70C3" w14:paraId="2EBA3FF3" w14:textId="77777777" w:rsidTr="0029772B">
        <w:trPr>
          <w:trHeight w:val="639"/>
        </w:trPr>
        <w:tc>
          <w:tcPr>
            <w:tcW w:w="570" w:type="dxa"/>
            <w:tcBorders>
              <w:top w:val="single" w:sz="4" w:space="0" w:color="FFFFFF"/>
              <w:left w:val="single" w:sz="4" w:space="0" w:color="FFFFFF"/>
              <w:bottom w:val="single" w:sz="4" w:space="0" w:color="FFFFFF"/>
              <w:right w:val="single" w:sz="4" w:space="0" w:color="FFFFFF"/>
            </w:tcBorders>
            <w:tcMar>
              <w:top w:w="28" w:type="dxa"/>
              <w:left w:w="28" w:type="dxa"/>
              <w:bottom w:w="28" w:type="dxa"/>
              <w:right w:w="28" w:type="dxa"/>
            </w:tcMar>
          </w:tcPr>
          <w:p w14:paraId="6A873D68" w14:textId="77777777" w:rsidR="00EA325F" w:rsidRPr="00AB70C3" w:rsidRDefault="00E046D6">
            <w:pPr>
              <w:keepNext/>
              <w:widowControl w:val="0"/>
              <w:spacing w:before="240" w:after="20" w:line="288" w:lineRule="auto"/>
              <w:rPr>
                <w:rFonts w:ascii="Century Gothic" w:hAnsi="Century Gothic"/>
                <w:b/>
                <w:sz w:val="21"/>
                <w:szCs w:val="21"/>
              </w:rPr>
            </w:pPr>
            <w:r w:rsidRPr="00AB70C3">
              <w:rPr>
                <w:rFonts w:ascii="Century Gothic" w:hAnsi="Century Gothic"/>
                <w:b/>
                <w:sz w:val="21"/>
                <w:szCs w:val="21"/>
              </w:rPr>
              <w:lastRenderedPageBreak/>
              <w:t>6</w:t>
            </w:r>
          </w:p>
        </w:tc>
        <w:tc>
          <w:tcPr>
            <w:tcW w:w="9490" w:type="dxa"/>
            <w:gridSpan w:val="6"/>
            <w:tcBorders>
              <w:top w:val="single" w:sz="4" w:space="0" w:color="auto"/>
              <w:left w:val="single" w:sz="4" w:space="0" w:color="FFFFFF"/>
              <w:bottom w:val="single" w:sz="4" w:space="0" w:color="000000" w:themeColor="text1"/>
              <w:right w:val="single" w:sz="4" w:space="0" w:color="FFFFFF"/>
            </w:tcBorders>
            <w:tcMar>
              <w:top w:w="28" w:type="dxa"/>
              <w:left w:w="28" w:type="dxa"/>
              <w:bottom w:w="28" w:type="dxa"/>
              <w:right w:w="28" w:type="dxa"/>
            </w:tcMar>
          </w:tcPr>
          <w:p w14:paraId="614BA9B4" w14:textId="77777777" w:rsidR="00EA325F" w:rsidRPr="00AB70C3" w:rsidRDefault="00E046D6">
            <w:pPr>
              <w:widowControl w:val="0"/>
              <w:spacing w:before="240" w:after="20" w:line="288" w:lineRule="auto"/>
              <w:rPr>
                <w:rFonts w:ascii="Century Gothic" w:hAnsi="Century Gothic"/>
                <w:b/>
                <w:sz w:val="21"/>
                <w:szCs w:val="21"/>
              </w:rPr>
            </w:pPr>
            <w:r w:rsidRPr="00AB70C3">
              <w:rPr>
                <w:rFonts w:ascii="Century Gothic" w:hAnsi="Century Gothic"/>
                <w:b/>
                <w:sz w:val="21"/>
                <w:szCs w:val="21"/>
              </w:rPr>
              <w:t>Make accurate and productive use of assessment:</w:t>
            </w:r>
          </w:p>
        </w:tc>
      </w:tr>
      <w:tr w:rsidR="00EA325F" w:rsidRPr="00AB70C3" w14:paraId="1EF90E5D" w14:textId="77777777" w:rsidTr="0029772B">
        <w:tc>
          <w:tcPr>
            <w:tcW w:w="570" w:type="dxa"/>
            <w:tcBorders>
              <w:top w:val="single" w:sz="4" w:space="0" w:color="FFFFFF"/>
              <w:left w:val="single" w:sz="4" w:space="0" w:color="FFFFFF"/>
              <w:bottom w:val="single" w:sz="4" w:space="0" w:color="FFFFFF"/>
              <w:right w:val="single" w:sz="4" w:space="0" w:color="000000" w:themeColor="text1"/>
            </w:tcBorders>
            <w:tcMar>
              <w:top w:w="28" w:type="dxa"/>
              <w:left w:w="28" w:type="dxa"/>
              <w:bottom w:w="28" w:type="dxa"/>
              <w:right w:w="28" w:type="dxa"/>
            </w:tcMar>
          </w:tcPr>
          <w:p w14:paraId="3A3413C9" w14:textId="77777777" w:rsidR="00EA325F" w:rsidRPr="00AB70C3" w:rsidRDefault="00EA325F">
            <w:pPr>
              <w:widowControl w:val="0"/>
              <w:spacing w:before="100" w:after="20" w:line="288" w:lineRule="auto"/>
              <w:rPr>
                <w:rFonts w:ascii="Century Gothic" w:hAnsi="Century Gothic"/>
                <w:sz w:val="20"/>
                <w:szCs w:val="20"/>
              </w:rPr>
            </w:pPr>
          </w:p>
        </w:tc>
        <w:tc>
          <w:tcPr>
            <w:tcW w:w="949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28" w:type="dxa"/>
              <w:bottom w:w="28" w:type="dxa"/>
              <w:right w:w="28" w:type="dxa"/>
            </w:tcMar>
          </w:tcPr>
          <w:p w14:paraId="7AE7DCEF" w14:textId="77777777" w:rsidR="003A04E6" w:rsidRDefault="00E65375">
            <w:pPr>
              <w:widowControl w:val="0"/>
              <w:spacing w:before="60" w:after="20" w:line="288" w:lineRule="auto"/>
              <w:rPr>
                <w:rFonts w:ascii="Century Gothic" w:hAnsi="Century Gothic"/>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p>
          <w:p w14:paraId="2C13B1A4" w14:textId="77777777" w:rsidR="003A04E6" w:rsidRDefault="003A04E6">
            <w:pPr>
              <w:widowControl w:val="0"/>
              <w:spacing w:before="60" w:after="20" w:line="288" w:lineRule="auto"/>
              <w:rPr>
                <w:rFonts w:ascii="Century Gothic" w:hAnsi="Century Gothic"/>
              </w:rPr>
            </w:pPr>
          </w:p>
          <w:p w14:paraId="0A929AF3" w14:textId="77777777" w:rsidR="003A04E6" w:rsidRDefault="003A04E6">
            <w:pPr>
              <w:widowControl w:val="0"/>
              <w:spacing w:before="60" w:after="20" w:line="288" w:lineRule="auto"/>
              <w:rPr>
                <w:rFonts w:ascii="Century Gothic" w:hAnsi="Century Gothic"/>
              </w:rPr>
            </w:pPr>
          </w:p>
          <w:p w14:paraId="354F22DC" w14:textId="77777777" w:rsidR="003A04E6" w:rsidRDefault="003A04E6">
            <w:pPr>
              <w:widowControl w:val="0"/>
              <w:spacing w:before="60" w:after="20" w:line="288" w:lineRule="auto"/>
              <w:rPr>
                <w:rFonts w:ascii="Century Gothic" w:hAnsi="Century Gothic"/>
              </w:rPr>
            </w:pPr>
          </w:p>
          <w:p w14:paraId="37F92FCF" w14:textId="77777777" w:rsidR="003A04E6" w:rsidRDefault="003A04E6">
            <w:pPr>
              <w:widowControl w:val="0"/>
              <w:spacing w:before="60" w:after="20" w:line="288" w:lineRule="auto"/>
              <w:rPr>
                <w:rFonts w:ascii="Century Gothic" w:hAnsi="Century Gothic"/>
              </w:rPr>
            </w:pPr>
          </w:p>
          <w:p w14:paraId="6DABE287" w14:textId="77777777" w:rsidR="003A04E6" w:rsidRDefault="003A04E6">
            <w:pPr>
              <w:widowControl w:val="0"/>
              <w:spacing w:before="60" w:after="20" w:line="288" w:lineRule="auto"/>
              <w:rPr>
                <w:rFonts w:ascii="Century Gothic" w:hAnsi="Century Gothic"/>
              </w:rPr>
            </w:pPr>
          </w:p>
          <w:p w14:paraId="761E3612" w14:textId="77777777" w:rsidR="003A04E6" w:rsidRDefault="003A04E6">
            <w:pPr>
              <w:widowControl w:val="0"/>
              <w:spacing w:before="60" w:after="20" w:line="288" w:lineRule="auto"/>
              <w:rPr>
                <w:rFonts w:ascii="Century Gothic" w:hAnsi="Century Gothic"/>
              </w:rPr>
            </w:pPr>
          </w:p>
          <w:p w14:paraId="000D5970" w14:textId="77777777" w:rsidR="00EA325F" w:rsidRDefault="00E046D6">
            <w:pPr>
              <w:widowControl w:val="0"/>
              <w:spacing w:before="60" w:after="20" w:line="288" w:lineRule="auto"/>
              <w:rPr>
                <w:rFonts w:ascii="Century Gothic" w:hAnsi="Century Gothic"/>
                <w:sz w:val="20"/>
                <w:szCs w:val="20"/>
              </w:rPr>
            </w:pPr>
            <w:r w:rsidRPr="00AB70C3">
              <w:rPr>
                <w:rFonts w:ascii="Century Gothic" w:hAnsi="Century Gothic"/>
                <w:sz w:val="20"/>
                <w:szCs w:val="20"/>
              </w:rPr>
              <w:t>     </w:t>
            </w:r>
          </w:p>
          <w:p w14:paraId="1B2CCBC5" w14:textId="77777777" w:rsidR="0029772B" w:rsidRDefault="0029772B">
            <w:pPr>
              <w:widowControl w:val="0"/>
              <w:spacing w:before="60" w:after="20" w:line="288" w:lineRule="auto"/>
              <w:rPr>
                <w:rFonts w:ascii="Century Gothic" w:hAnsi="Century Gothic"/>
                <w:sz w:val="20"/>
                <w:szCs w:val="20"/>
              </w:rPr>
            </w:pPr>
          </w:p>
          <w:p w14:paraId="2092133F" w14:textId="77777777" w:rsidR="0029772B" w:rsidRPr="00AB70C3" w:rsidRDefault="0029772B">
            <w:pPr>
              <w:widowControl w:val="0"/>
              <w:spacing w:before="60" w:after="20" w:line="288" w:lineRule="auto"/>
              <w:rPr>
                <w:rFonts w:ascii="Century Gothic" w:hAnsi="Century Gothic"/>
                <w:sz w:val="20"/>
                <w:szCs w:val="20"/>
              </w:rPr>
            </w:pPr>
          </w:p>
        </w:tc>
      </w:tr>
      <w:tr w:rsidR="003A04E6" w:rsidRPr="00AB70C3" w14:paraId="0527AC83" w14:textId="77777777" w:rsidTr="0029772B">
        <w:tc>
          <w:tcPr>
            <w:tcW w:w="570" w:type="dxa"/>
            <w:tcBorders>
              <w:top w:val="single" w:sz="4" w:space="0" w:color="FFFFFF"/>
              <w:left w:val="single" w:sz="4" w:space="0" w:color="FFFFFF"/>
              <w:bottom w:val="single" w:sz="4" w:space="0" w:color="FFFFFF"/>
              <w:right w:val="single" w:sz="4" w:space="0" w:color="000000" w:themeColor="text1"/>
            </w:tcBorders>
            <w:tcMar>
              <w:top w:w="28" w:type="dxa"/>
              <w:left w:w="28" w:type="dxa"/>
              <w:bottom w:w="28" w:type="dxa"/>
              <w:right w:w="28" w:type="dxa"/>
            </w:tcMar>
          </w:tcPr>
          <w:p w14:paraId="53A8BB48" w14:textId="77777777" w:rsidR="003A04E6" w:rsidRPr="00AB70C3" w:rsidRDefault="003A04E6" w:rsidP="00AC784F">
            <w:pPr>
              <w:widowControl w:val="0"/>
              <w:spacing w:before="100" w:after="20" w:line="288" w:lineRule="auto"/>
              <w:rPr>
                <w:rFonts w:ascii="Century Gothic" w:hAnsi="Century Gothic"/>
                <w:sz w:val="20"/>
                <w:szCs w:val="20"/>
              </w:rPr>
            </w:pPr>
          </w:p>
        </w:tc>
        <w:tc>
          <w:tcPr>
            <w:tcW w:w="1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28" w:type="dxa"/>
              <w:bottom w:w="28" w:type="dxa"/>
              <w:right w:w="28" w:type="dxa"/>
            </w:tcMar>
          </w:tcPr>
          <w:p w14:paraId="0B25AD86"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CT grade </w:t>
            </w:r>
          </w:p>
          <w:p w14:paraId="3F7EA487"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(0-5)</w:t>
            </w: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AA761"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43A5D"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Phase Lead / SLT Grade (0-5)</w:t>
            </w:r>
          </w:p>
        </w:tc>
        <w:tc>
          <w:tcPr>
            <w:tcW w:w="1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FBAA8"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D893B4"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Principal </w:t>
            </w: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71D9B" w14:textId="77777777" w:rsidR="003A04E6" w:rsidRPr="00AB70C3" w:rsidRDefault="003A04E6" w:rsidP="00AC784F">
            <w:pPr>
              <w:widowControl w:val="0"/>
              <w:spacing w:before="60" w:after="20" w:line="288" w:lineRule="auto"/>
              <w:rPr>
                <w:rFonts w:ascii="Century Gothic" w:hAnsi="Century Gothic"/>
              </w:rPr>
            </w:pPr>
          </w:p>
        </w:tc>
      </w:tr>
      <w:tr w:rsidR="00EA325F" w:rsidRPr="00AB70C3" w14:paraId="552736E9" w14:textId="77777777" w:rsidTr="0029772B">
        <w:trPr>
          <w:trHeight w:val="639"/>
        </w:trPr>
        <w:tc>
          <w:tcPr>
            <w:tcW w:w="570" w:type="dxa"/>
            <w:tcBorders>
              <w:top w:val="single" w:sz="4" w:space="0" w:color="FFFFFF"/>
              <w:left w:val="single" w:sz="4" w:space="0" w:color="FFFFFF"/>
              <w:bottom w:val="single" w:sz="4" w:space="0" w:color="FFFFFF"/>
              <w:right w:val="single" w:sz="4" w:space="0" w:color="FFFFFF"/>
            </w:tcBorders>
            <w:tcMar>
              <w:top w:w="28" w:type="dxa"/>
              <w:left w:w="28" w:type="dxa"/>
              <w:bottom w:w="28" w:type="dxa"/>
              <w:right w:w="28" w:type="dxa"/>
            </w:tcMar>
          </w:tcPr>
          <w:p w14:paraId="5E11D1F7" w14:textId="77777777" w:rsidR="00EA325F" w:rsidRPr="00AB70C3" w:rsidRDefault="00E046D6">
            <w:pPr>
              <w:keepNext/>
              <w:widowControl w:val="0"/>
              <w:spacing w:before="240" w:after="20" w:line="288" w:lineRule="auto"/>
              <w:rPr>
                <w:rFonts w:ascii="Century Gothic" w:hAnsi="Century Gothic"/>
                <w:b/>
                <w:sz w:val="21"/>
                <w:szCs w:val="21"/>
              </w:rPr>
            </w:pPr>
            <w:r w:rsidRPr="00AB70C3">
              <w:rPr>
                <w:rFonts w:ascii="Century Gothic" w:hAnsi="Century Gothic"/>
                <w:b/>
                <w:sz w:val="21"/>
                <w:szCs w:val="21"/>
              </w:rPr>
              <w:t>7</w:t>
            </w:r>
          </w:p>
        </w:tc>
        <w:tc>
          <w:tcPr>
            <w:tcW w:w="9490" w:type="dxa"/>
            <w:gridSpan w:val="6"/>
            <w:tcBorders>
              <w:top w:val="single" w:sz="4" w:space="0" w:color="000000" w:themeColor="text1"/>
              <w:left w:val="single" w:sz="4" w:space="0" w:color="FFFFFF"/>
              <w:bottom w:val="single" w:sz="4" w:space="0" w:color="000000" w:themeColor="text1"/>
              <w:right w:val="single" w:sz="4" w:space="0" w:color="FFFFFF"/>
            </w:tcBorders>
            <w:tcMar>
              <w:top w:w="28" w:type="dxa"/>
              <w:left w:w="28" w:type="dxa"/>
              <w:bottom w:w="28" w:type="dxa"/>
              <w:right w:w="28" w:type="dxa"/>
            </w:tcMar>
          </w:tcPr>
          <w:p w14:paraId="6CB0C94B" w14:textId="77777777" w:rsidR="00EA325F" w:rsidRPr="00AB70C3" w:rsidRDefault="00E046D6">
            <w:pPr>
              <w:widowControl w:val="0"/>
              <w:spacing w:before="240" w:after="20" w:line="288" w:lineRule="auto"/>
              <w:rPr>
                <w:rFonts w:ascii="Century Gothic" w:hAnsi="Century Gothic"/>
                <w:b/>
                <w:sz w:val="21"/>
                <w:szCs w:val="21"/>
              </w:rPr>
            </w:pPr>
            <w:r w:rsidRPr="00AB70C3">
              <w:rPr>
                <w:rFonts w:ascii="Century Gothic" w:hAnsi="Century Gothic"/>
                <w:b/>
                <w:sz w:val="21"/>
                <w:szCs w:val="21"/>
              </w:rPr>
              <w:t>Manage behaviour effectively to ensure a safe learning environment:</w:t>
            </w:r>
          </w:p>
        </w:tc>
      </w:tr>
      <w:tr w:rsidR="00EA325F" w:rsidRPr="00AB70C3" w14:paraId="45F506CE" w14:textId="77777777" w:rsidTr="0029772B">
        <w:tc>
          <w:tcPr>
            <w:tcW w:w="570" w:type="dxa"/>
            <w:tcBorders>
              <w:top w:val="single" w:sz="4" w:space="0" w:color="FFFFFF"/>
              <w:left w:val="single" w:sz="4" w:space="0" w:color="FFFFFF"/>
              <w:bottom w:val="single" w:sz="4" w:space="0" w:color="FFFFFF"/>
              <w:right w:val="single" w:sz="4" w:space="0" w:color="000000" w:themeColor="text1"/>
            </w:tcBorders>
            <w:tcMar>
              <w:top w:w="28" w:type="dxa"/>
              <w:left w:w="28" w:type="dxa"/>
              <w:bottom w:w="28" w:type="dxa"/>
              <w:right w:w="28" w:type="dxa"/>
            </w:tcMar>
          </w:tcPr>
          <w:p w14:paraId="5C725B70" w14:textId="77777777" w:rsidR="00EA325F" w:rsidRPr="00AB70C3" w:rsidRDefault="00EA325F">
            <w:pPr>
              <w:widowControl w:val="0"/>
              <w:spacing w:before="100" w:after="20" w:line="288" w:lineRule="auto"/>
              <w:rPr>
                <w:rFonts w:ascii="Century Gothic" w:hAnsi="Century Gothic"/>
                <w:sz w:val="20"/>
                <w:szCs w:val="20"/>
              </w:rPr>
            </w:pPr>
          </w:p>
        </w:tc>
        <w:tc>
          <w:tcPr>
            <w:tcW w:w="949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28" w:type="dxa"/>
              <w:bottom w:w="28" w:type="dxa"/>
              <w:right w:w="28" w:type="dxa"/>
            </w:tcMar>
          </w:tcPr>
          <w:p w14:paraId="2A2ACCE1" w14:textId="77777777" w:rsidR="00EA325F" w:rsidRDefault="00E65375">
            <w:pPr>
              <w:widowControl w:val="0"/>
              <w:spacing w:before="60" w:after="20" w:line="288" w:lineRule="auto"/>
              <w:rPr>
                <w:rFonts w:ascii="Century Gothic" w:hAnsi="Century Gothic"/>
                <w:sz w:val="20"/>
                <w:szCs w:val="20"/>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r w:rsidR="00E046D6" w:rsidRPr="00AB70C3">
              <w:rPr>
                <w:rFonts w:ascii="Century Gothic" w:hAnsi="Century Gothic"/>
                <w:sz w:val="20"/>
                <w:szCs w:val="20"/>
              </w:rPr>
              <w:t>     </w:t>
            </w:r>
          </w:p>
          <w:p w14:paraId="47028A83" w14:textId="77777777" w:rsidR="003A04E6" w:rsidRDefault="003A04E6">
            <w:pPr>
              <w:widowControl w:val="0"/>
              <w:spacing w:before="60" w:after="20" w:line="288" w:lineRule="auto"/>
              <w:rPr>
                <w:rFonts w:ascii="Century Gothic" w:hAnsi="Century Gothic"/>
                <w:sz w:val="20"/>
                <w:szCs w:val="20"/>
              </w:rPr>
            </w:pPr>
          </w:p>
          <w:p w14:paraId="478894F6" w14:textId="77777777" w:rsidR="003A04E6" w:rsidRDefault="003A04E6">
            <w:pPr>
              <w:widowControl w:val="0"/>
              <w:spacing w:before="60" w:after="20" w:line="288" w:lineRule="auto"/>
              <w:rPr>
                <w:rFonts w:ascii="Century Gothic" w:hAnsi="Century Gothic"/>
                <w:sz w:val="20"/>
                <w:szCs w:val="20"/>
              </w:rPr>
            </w:pPr>
          </w:p>
          <w:p w14:paraId="5DC7853F" w14:textId="77777777" w:rsidR="003A04E6" w:rsidRDefault="003A04E6">
            <w:pPr>
              <w:widowControl w:val="0"/>
              <w:spacing w:before="60" w:after="20" w:line="288" w:lineRule="auto"/>
              <w:rPr>
                <w:rFonts w:ascii="Century Gothic" w:hAnsi="Century Gothic"/>
                <w:sz w:val="20"/>
                <w:szCs w:val="20"/>
              </w:rPr>
            </w:pPr>
          </w:p>
          <w:p w14:paraId="4A4FA099" w14:textId="77777777" w:rsidR="003A04E6" w:rsidRDefault="003A04E6">
            <w:pPr>
              <w:widowControl w:val="0"/>
              <w:spacing w:before="60" w:after="20" w:line="288" w:lineRule="auto"/>
              <w:rPr>
                <w:rFonts w:ascii="Century Gothic" w:hAnsi="Century Gothic"/>
                <w:sz w:val="20"/>
                <w:szCs w:val="20"/>
              </w:rPr>
            </w:pPr>
          </w:p>
          <w:p w14:paraId="6BD0D7D5" w14:textId="77777777" w:rsidR="003A04E6" w:rsidRPr="00AB70C3" w:rsidRDefault="003A04E6">
            <w:pPr>
              <w:widowControl w:val="0"/>
              <w:spacing w:before="60" w:after="20" w:line="288" w:lineRule="auto"/>
              <w:rPr>
                <w:rFonts w:ascii="Century Gothic" w:hAnsi="Century Gothic"/>
                <w:sz w:val="20"/>
                <w:szCs w:val="20"/>
              </w:rPr>
            </w:pPr>
          </w:p>
        </w:tc>
      </w:tr>
      <w:tr w:rsidR="003A04E6" w:rsidRPr="00AB70C3" w14:paraId="129030E3" w14:textId="77777777" w:rsidTr="0029772B">
        <w:tc>
          <w:tcPr>
            <w:tcW w:w="570" w:type="dxa"/>
            <w:tcBorders>
              <w:top w:val="single" w:sz="4" w:space="0" w:color="FFFFFF"/>
              <w:left w:val="single" w:sz="4" w:space="0" w:color="FFFFFF"/>
              <w:bottom w:val="single" w:sz="4" w:space="0" w:color="FFFFFF"/>
              <w:right w:val="single" w:sz="4" w:space="0" w:color="000000" w:themeColor="text1"/>
            </w:tcBorders>
            <w:tcMar>
              <w:top w:w="28" w:type="dxa"/>
              <w:left w:w="28" w:type="dxa"/>
              <w:bottom w:w="28" w:type="dxa"/>
              <w:right w:w="28" w:type="dxa"/>
            </w:tcMar>
          </w:tcPr>
          <w:p w14:paraId="6412F390" w14:textId="77777777" w:rsidR="003A04E6" w:rsidRPr="00AB70C3" w:rsidRDefault="003A04E6" w:rsidP="00AC784F">
            <w:pPr>
              <w:widowControl w:val="0"/>
              <w:spacing w:before="100" w:after="20" w:line="288" w:lineRule="auto"/>
              <w:rPr>
                <w:rFonts w:ascii="Century Gothic" w:hAnsi="Century Gothic"/>
                <w:sz w:val="20"/>
                <w:szCs w:val="20"/>
              </w:rPr>
            </w:pPr>
          </w:p>
        </w:tc>
        <w:tc>
          <w:tcPr>
            <w:tcW w:w="1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28" w:type="dxa"/>
              <w:bottom w:w="28" w:type="dxa"/>
              <w:right w:w="28" w:type="dxa"/>
            </w:tcMar>
          </w:tcPr>
          <w:p w14:paraId="4616B647"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CT grade </w:t>
            </w:r>
          </w:p>
          <w:p w14:paraId="705B88E6"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(0-5)</w:t>
            </w: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FC7DC"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2F067"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Phase Lead / SLT Grade (0-5)</w:t>
            </w:r>
          </w:p>
        </w:tc>
        <w:tc>
          <w:tcPr>
            <w:tcW w:w="1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D8313"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EA50B6"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Principal </w:t>
            </w: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2723AB" w14:textId="77777777" w:rsidR="003A04E6" w:rsidRPr="00AB70C3" w:rsidRDefault="003A04E6" w:rsidP="00AC784F">
            <w:pPr>
              <w:widowControl w:val="0"/>
              <w:spacing w:before="60" w:after="20" w:line="288" w:lineRule="auto"/>
              <w:rPr>
                <w:rFonts w:ascii="Century Gothic" w:hAnsi="Century Gothic"/>
              </w:rPr>
            </w:pPr>
          </w:p>
        </w:tc>
      </w:tr>
      <w:tr w:rsidR="00EA325F" w:rsidRPr="00AB70C3" w14:paraId="38B41034" w14:textId="77777777" w:rsidTr="0029772B">
        <w:trPr>
          <w:trHeight w:val="639"/>
        </w:trPr>
        <w:tc>
          <w:tcPr>
            <w:tcW w:w="570" w:type="dxa"/>
            <w:tcBorders>
              <w:top w:val="single" w:sz="4" w:space="0" w:color="FFFFFF"/>
              <w:left w:val="single" w:sz="4" w:space="0" w:color="FFFFFF"/>
              <w:bottom w:val="single" w:sz="4" w:space="0" w:color="FFFFFF"/>
              <w:right w:val="single" w:sz="4" w:space="0" w:color="FFFFFF"/>
            </w:tcBorders>
            <w:tcMar>
              <w:top w:w="28" w:type="dxa"/>
              <w:left w:w="28" w:type="dxa"/>
              <w:bottom w:w="28" w:type="dxa"/>
              <w:right w:w="28" w:type="dxa"/>
            </w:tcMar>
          </w:tcPr>
          <w:p w14:paraId="40B03F2B" w14:textId="77777777" w:rsidR="00EA325F" w:rsidRPr="00AB70C3" w:rsidRDefault="00E046D6">
            <w:pPr>
              <w:keepNext/>
              <w:widowControl w:val="0"/>
              <w:spacing w:before="240" w:after="20" w:line="288" w:lineRule="auto"/>
              <w:rPr>
                <w:rFonts w:ascii="Century Gothic" w:hAnsi="Century Gothic"/>
                <w:b/>
                <w:sz w:val="21"/>
                <w:szCs w:val="21"/>
              </w:rPr>
            </w:pPr>
            <w:r w:rsidRPr="00AB70C3">
              <w:rPr>
                <w:rFonts w:ascii="Century Gothic" w:hAnsi="Century Gothic"/>
                <w:b/>
                <w:sz w:val="21"/>
                <w:szCs w:val="21"/>
              </w:rPr>
              <w:t>8</w:t>
            </w:r>
          </w:p>
        </w:tc>
        <w:tc>
          <w:tcPr>
            <w:tcW w:w="9490" w:type="dxa"/>
            <w:gridSpan w:val="6"/>
            <w:tcBorders>
              <w:top w:val="single" w:sz="4" w:space="0" w:color="000000" w:themeColor="text1"/>
              <w:left w:val="single" w:sz="4" w:space="0" w:color="FFFFFF"/>
              <w:bottom w:val="single" w:sz="4" w:space="0" w:color="000000" w:themeColor="text1"/>
              <w:right w:val="single" w:sz="4" w:space="0" w:color="FFFFFF"/>
            </w:tcBorders>
            <w:tcMar>
              <w:top w:w="28" w:type="dxa"/>
              <w:left w:w="28" w:type="dxa"/>
              <w:bottom w:w="28" w:type="dxa"/>
              <w:right w:w="28" w:type="dxa"/>
            </w:tcMar>
          </w:tcPr>
          <w:p w14:paraId="44743222" w14:textId="77777777" w:rsidR="00EA325F" w:rsidRPr="00AB70C3" w:rsidRDefault="00E046D6">
            <w:pPr>
              <w:keepNext/>
              <w:widowControl w:val="0"/>
              <w:spacing w:before="240" w:after="20" w:line="288" w:lineRule="auto"/>
              <w:rPr>
                <w:rFonts w:ascii="Century Gothic" w:hAnsi="Century Gothic"/>
                <w:b/>
                <w:sz w:val="21"/>
                <w:szCs w:val="21"/>
              </w:rPr>
            </w:pPr>
            <w:r w:rsidRPr="00AB70C3">
              <w:rPr>
                <w:rFonts w:ascii="Century Gothic" w:hAnsi="Century Gothic"/>
                <w:b/>
                <w:sz w:val="21"/>
                <w:szCs w:val="21"/>
              </w:rPr>
              <w:t>Fulfil wider professional responsibilities and demonstrate consistently high standards of personal and professional conduct:</w:t>
            </w:r>
          </w:p>
        </w:tc>
      </w:tr>
      <w:tr w:rsidR="00EA325F" w:rsidRPr="00AB70C3" w14:paraId="541AD098" w14:textId="77777777" w:rsidTr="0029772B">
        <w:tc>
          <w:tcPr>
            <w:tcW w:w="570" w:type="dxa"/>
            <w:tcBorders>
              <w:top w:val="single" w:sz="4" w:space="0" w:color="FFFFFF"/>
              <w:left w:val="single" w:sz="4" w:space="0" w:color="FFFFFF"/>
              <w:bottom w:val="single" w:sz="4" w:space="0" w:color="FFFFFF"/>
              <w:right w:val="single" w:sz="4" w:space="0" w:color="000000" w:themeColor="text1"/>
            </w:tcBorders>
            <w:tcMar>
              <w:top w:w="28" w:type="dxa"/>
              <w:left w:w="28" w:type="dxa"/>
              <w:bottom w:w="28" w:type="dxa"/>
              <w:right w:w="28" w:type="dxa"/>
            </w:tcMar>
          </w:tcPr>
          <w:p w14:paraId="6EDE6A2A" w14:textId="77777777" w:rsidR="00EA325F" w:rsidRPr="00AB70C3" w:rsidRDefault="00EA325F">
            <w:pPr>
              <w:widowControl w:val="0"/>
              <w:spacing w:before="100" w:after="20" w:line="288" w:lineRule="auto"/>
              <w:rPr>
                <w:rFonts w:ascii="Century Gothic" w:hAnsi="Century Gothic"/>
                <w:sz w:val="20"/>
                <w:szCs w:val="20"/>
              </w:rPr>
            </w:pPr>
          </w:p>
        </w:tc>
        <w:tc>
          <w:tcPr>
            <w:tcW w:w="949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28" w:type="dxa"/>
              <w:bottom w:w="28" w:type="dxa"/>
              <w:right w:w="28" w:type="dxa"/>
            </w:tcMar>
          </w:tcPr>
          <w:p w14:paraId="659BADD7" w14:textId="77777777" w:rsidR="00EA325F" w:rsidRDefault="00E65375">
            <w:pPr>
              <w:widowControl w:val="0"/>
              <w:spacing w:before="60" w:after="20" w:line="288" w:lineRule="auto"/>
              <w:rPr>
                <w:rFonts w:ascii="Century Gothic" w:hAnsi="Century Gothic"/>
                <w:sz w:val="20"/>
                <w:szCs w:val="20"/>
              </w:rPr>
            </w:pPr>
            <w:r w:rsidRPr="00AB70C3">
              <w:rPr>
                <w:rFonts w:ascii="Century Gothic" w:hAnsi="Century Gothic"/>
              </w:rPr>
              <w:fldChar w:fldCharType="begin">
                <w:ffData>
                  <w:name w:val=""/>
                  <w:enabled/>
                  <w:calcOnExit w:val="0"/>
                  <w:textInput/>
                </w:ffData>
              </w:fldChar>
            </w:r>
            <w:r w:rsidRPr="00AB70C3">
              <w:rPr>
                <w:rFonts w:ascii="Century Gothic" w:hAnsi="Century Gothic"/>
              </w:rPr>
              <w:instrText xml:space="preserve"> FORMTEXT </w:instrText>
            </w:r>
            <w:r w:rsidRPr="00AB70C3">
              <w:rPr>
                <w:rFonts w:ascii="Century Gothic" w:hAnsi="Century Gothic"/>
              </w:rPr>
            </w:r>
            <w:r w:rsidRPr="00AB70C3">
              <w:rPr>
                <w:rFonts w:ascii="Century Gothic" w:hAnsi="Century Gothic"/>
              </w:rPr>
              <w:fldChar w:fldCharType="separate"/>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noProof/>
              </w:rPr>
              <w:t> </w:t>
            </w:r>
            <w:r w:rsidRPr="00AB70C3">
              <w:rPr>
                <w:rFonts w:ascii="Century Gothic" w:hAnsi="Century Gothic"/>
              </w:rPr>
              <w:fldChar w:fldCharType="end"/>
            </w:r>
            <w:r w:rsidR="00E046D6" w:rsidRPr="00AB70C3">
              <w:rPr>
                <w:rFonts w:ascii="Century Gothic" w:hAnsi="Century Gothic"/>
                <w:sz w:val="20"/>
                <w:szCs w:val="20"/>
              </w:rPr>
              <w:t>     </w:t>
            </w:r>
          </w:p>
          <w:p w14:paraId="2068F031" w14:textId="77777777" w:rsidR="003A04E6" w:rsidRDefault="003A04E6">
            <w:pPr>
              <w:widowControl w:val="0"/>
              <w:spacing w:before="60" w:after="20" w:line="288" w:lineRule="auto"/>
              <w:rPr>
                <w:rFonts w:ascii="Century Gothic" w:hAnsi="Century Gothic"/>
                <w:sz w:val="20"/>
                <w:szCs w:val="20"/>
              </w:rPr>
            </w:pPr>
          </w:p>
          <w:p w14:paraId="74D34E88" w14:textId="77777777" w:rsidR="003A04E6" w:rsidRDefault="003A04E6">
            <w:pPr>
              <w:widowControl w:val="0"/>
              <w:spacing w:before="60" w:after="20" w:line="288" w:lineRule="auto"/>
              <w:rPr>
                <w:rFonts w:ascii="Century Gothic" w:hAnsi="Century Gothic"/>
                <w:sz w:val="20"/>
                <w:szCs w:val="20"/>
              </w:rPr>
            </w:pPr>
          </w:p>
          <w:p w14:paraId="6978A33A" w14:textId="77777777" w:rsidR="003A04E6" w:rsidRPr="00AB70C3" w:rsidRDefault="003A04E6">
            <w:pPr>
              <w:widowControl w:val="0"/>
              <w:spacing w:before="60" w:after="20" w:line="288" w:lineRule="auto"/>
              <w:rPr>
                <w:rFonts w:ascii="Century Gothic" w:hAnsi="Century Gothic"/>
                <w:sz w:val="20"/>
                <w:szCs w:val="20"/>
              </w:rPr>
            </w:pPr>
          </w:p>
        </w:tc>
      </w:tr>
      <w:tr w:rsidR="003A04E6" w:rsidRPr="00AB70C3" w14:paraId="3B5CE8A0" w14:textId="77777777" w:rsidTr="0029772B">
        <w:tc>
          <w:tcPr>
            <w:tcW w:w="570" w:type="dxa"/>
            <w:tcBorders>
              <w:top w:val="single" w:sz="4" w:space="0" w:color="FFFFFF"/>
              <w:left w:val="single" w:sz="4" w:space="0" w:color="FFFFFF"/>
              <w:bottom w:val="single" w:sz="4" w:space="0" w:color="FFFFFF"/>
              <w:right w:val="single" w:sz="4" w:space="0" w:color="000000" w:themeColor="text1"/>
            </w:tcBorders>
            <w:tcMar>
              <w:top w:w="28" w:type="dxa"/>
              <w:left w:w="28" w:type="dxa"/>
              <w:bottom w:w="28" w:type="dxa"/>
              <w:right w:w="28" w:type="dxa"/>
            </w:tcMar>
          </w:tcPr>
          <w:p w14:paraId="23C13FF8" w14:textId="77777777" w:rsidR="003A04E6" w:rsidRPr="00AB70C3" w:rsidRDefault="003A04E6" w:rsidP="00AC784F">
            <w:pPr>
              <w:widowControl w:val="0"/>
              <w:spacing w:before="100" w:after="20" w:line="288" w:lineRule="auto"/>
              <w:rPr>
                <w:rFonts w:ascii="Century Gothic" w:hAnsi="Century Gothic"/>
                <w:sz w:val="20"/>
                <w:szCs w:val="20"/>
              </w:rPr>
            </w:pPr>
          </w:p>
        </w:tc>
        <w:tc>
          <w:tcPr>
            <w:tcW w:w="1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28" w:type="dxa"/>
              <w:left w:w="28" w:type="dxa"/>
              <w:bottom w:w="28" w:type="dxa"/>
              <w:right w:w="28" w:type="dxa"/>
            </w:tcMar>
          </w:tcPr>
          <w:p w14:paraId="47BFE463"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CT grade </w:t>
            </w:r>
          </w:p>
          <w:p w14:paraId="27A974E5"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(0-5)</w:t>
            </w: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6413F"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1CF60"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Phase Lead / SLT Grade (0-5)</w:t>
            </w:r>
          </w:p>
        </w:tc>
        <w:tc>
          <w:tcPr>
            <w:tcW w:w="1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ED6646" w14:textId="77777777" w:rsidR="003A04E6" w:rsidRPr="003A04E6" w:rsidRDefault="003A04E6" w:rsidP="00AC784F">
            <w:pPr>
              <w:widowControl w:val="0"/>
              <w:spacing w:before="60" w:after="20" w:line="288" w:lineRule="auto"/>
              <w:rPr>
                <w:rFonts w:ascii="Century Gothic" w:hAnsi="Century Gothic"/>
                <w:sz w:val="18"/>
              </w:rPr>
            </w:pP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796173" w14:textId="77777777" w:rsidR="003A04E6" w:rsidRPr="003A04E6" w:rsidRDefault="003A04E6" w:rsidP="00AC784F">
            <w:pPr>
              <w:widowControl w:val="0"/>
              <w:spacing w:before="60" w:after="20" w:line="288" w:lineRule="auto"/>
              <w:rPr>
                <w:rFonts w:ascii="Century Gothic" w:hAnsi="Century Gothic"/>
                <w:sz w:val="18"/>
              </w:rPr>
            </w:pPr>
            <w:r w:rsidRPr="003A04E6">
              <w:rPr>
                <w:rFonts w:ascii="Century Gothic" w:hAnsi="Century Gothic"/>
                <w:sz w:val="18"/>
              </w:rPr>
              <w:t xml:space="preserve">Principal </w:t>
            </w:r>
          </w:p>
        </w:tc>
        <w:tc>
          <w:tcPr>
            <w:tcW w:w="15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C4056" w14:textId="77777777" w:rsidR="003A04E6" w:rsidRPr="00AB70C3" w:rsidRDefault="003A04E6" w:rsidP="00AC784F">
            <w:pPr>
              <w:widowControl w:val="0"/>
              <w:spacing w:before="60" w:after="20" w:line="288" w:lineRule="auto"/>
              <w:rPr>
                <w:rFonts w:ascii="Century Gothic" w:hAnsi="Century Gothic"/>
              </w:rPr>
            </w:pPr>
          </w:p>
        </w:tc>
      </w:tr>
      <w:tr w:rsidR="00EA325F" w:rsidRPr="00AB70C3" w14:paraId="34A40DA8" w14:textId="77777777" w:rsidTr="0029772B">
        <w:trPr>
          <w:trHeight w:val="904"/>
        </w:trPr>
        <w:tc>
          <w:tcPr>
            <w:tcW w:w="570" w:type="dxa"/>
            <w:tcBorders>
              <w:top w:val="single" w:sz="4" w:space="0" w:color="FFFFFF"/>
              <w:left w:val="single" w:sz="4" w:space="0" w:color="FFFFFF"/>
              <w:bottom w:val="single" w:sz="4" w:space="0" w:color="FFFFFF"/>
              <w:right w:val="single" w:sz="4" w:space="0" w:color="FFFFFF"/>
            </w:tcBorders>
            <w:tcMar>
              <w:top w:w="28" w:type="dxa"/>
              <w:left w:w="28" w:type="dxa"/>
              <w:bottom w:w="28" w:type="dxa"/>
              <w:right w:w="28" w:type="dxa"/>
            </w:tcMar>
          </w:tcPr>
          <w:p w14:paraId="7655239B" w14:textId="77777777" w:rsidR="00EA325F" w:rsidRPr="00AB70C3" w:rsidRDefault="00EA325F">
            <w:pPr>
              <w:widowControl w:val="0"/>
              <w:spacing w:before="240" w:after="20" w:line="288" w:lineRule="auto"/>
              <w:rPr>
                <w:rFonts w:ascii="Century Gothic" w:hAnsi="Century Gothic"/>
                <w:b/>
                <w:sz w:val="21"/>
                <w:szCs w:val="21"/>
              </w:rPr>
            </w:pPr>
          </w:p>
        </w:tc>
        <w:tc>
          <w:tcPr>
            <w:tcW w:w="9490" w:type="dxa"/>
            <w:gridSpan w:val="6"/>
            <w:tcBorders>
              <w:top w:val="single" w:sz="4" w:space="0" w:color="000000" w:themeColor="text1"/>
              <w:left w:val="single" w:sz="4" w:space="0" w:color="FFFFFF"/>
              <w:bottom w:val="single" w:sz="4" w:space="0" w:color="FFFFFF"/>
              <w:right w:val="single" w:sz="4" w:space="0" w:color="FFFFFF"/>
            </w:tcBorders>
            <w:tcMar>
              <w:top w:w="28" w:type="dxa"/>
              <w:left w:w="28" w:type="dxa"/>
              <w:bottom w:w="28" w:type="dxa"/>
              <w:right w:w="28" w:type="dxa"/>
            </w:tcMar>
          </w:tcPr>
          <w:p w14:paraId="3B43D736" w14:textId="77777777" w:rsidR="00EA325F" w:rsidRPr="00AB70C3" w:rsidRDefault="0029772B">
            <w:pPr>
              <w:keepNext/>
              <w:widowControl w:val="0"/>
              <w:spacing w:before="240" w:after="20" w:line="288" w:lineRule="auto"/>
              <w:rPr>
                <w:rFonts w:ascii="Century Gothic" w:hAnsi="Century Gothic"/>
                <w:b/>
                <w:sz w:val="21"/>
                <w:szCs w:val="21"/>
              </w:rPr>
            </w:pPr>
            <w:r w:rsidRPr="0029772B">
              <w:rPr>
                <w:rFonts w:ascii="Century Gothic" w:hAnsi="Century Gothic"/>
                <w:noProof/>
                <w:color w:val="FF6600"/>
                <w:sz w:val="2"/>
                <w:szCs w:val="2"/>
              </w:rPr>
              <mc:AlternateContent>
                <mc:Choice Requires="wps">
                  <w:drawing>
                    <wp:anchor distT="45720" distB="45720" distL="114300" distR="114300" simplePos="0" relativeHeight="251661312" behindDoc="0" locked="0" layoutInCell="1" allowOverlap="1" wp14:anchorId="02449D4E" wp14:editId="1D53647F">
                      <wp:simplePos x="0" y="0"/>
                      <wp:positionH relativeFrom="column">
                        <wp:posOffset>-14605</wp:posOffset>
                      </wp:positionH>
                      <wp:positionV relativeFrom="paragraph">
                        <wp:posOffset>535305</wp:posOffset>
                      </wp:positionV>
                      <wp:extent cx="5786120" cy="3568700"/>
                      <wp:effectExtent l="0" t="0" r="2413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6120" cy="3568700"/>
                              </a:xfrm>
                              <a:prstGeom prst="rect">
                                <a:avLst/>
                              </a:prstGeom>
                              <a:solidFill>
                                <a:srgbClr val="FFFFFF"/>
                              </a:solidFill>
                              <a:ln w="9525">
                                <a:solidFill>
                                  <a:srgbClr val="000000"/>
                                </a:solidFill>
                                <a:miter lim="800000"/>
                                <a:headEnd/>
                                <a:tailEnd/>
                              </a:ln>
                            </wps:spPr>
                            <wps:txbx>
                              <w:txbxContent>
                                <w:p w14:paraId="1B74D1FB" w14:textId="77777777" w:rsidR="0029772B" w:rsidRDefault="002977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449D4E" id="_x0000_t202" coordsize="21600,21600" o:spt="202" path="m,l,21600r21600,l21600,xe">
                      <v:stroke joinstyle="miter"/>
                      <v:path gradientshapeok="t" o:connecttype="rect"/>
                    </v:shapetype>
                    <v:shape id="Text Box 2" o:spid="_x0000_s1026" type="#_x0000_t202" style="position:absolute;margin-left:-1.15pt;margin-top:42.15pt;width:455.6pt;height:28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">
                      <v:textbox>
                        <w:txbxContent>
                          <w:p w14:paraId="1B74D1FB" w14:textId="77777777" w:rsidR="0029772B" w:rsidRDefault="0029772B"/>
                        </w:txbxContent>
                      </v:textbox>
                      <w10:wrap type="square"/>
                    </v:shape>
                  </w:pict>
                </mc:Fallback>
              </mc:AlternateContent>
            </w:r>
            <w:r w:rsidR="00E046D6" w:rsidRPr="00AB70C3">
              <w:rPr>
                <w:rFonts w:ascii="Century Gothic" w:hAnsi="Century Gothic"/>
                <w:b/>
                <w:sz w:val="21"/>
                <w:szCs w:val="21"/>
              </w:rPr>
              <w:t>Other</w:t>
            </w:r>
          </w:p>
        </w:tc>
      </w:tr>
    </w:tbl>
    <w:p w14:paraId="14ACB41C" w14:textId="77777777" w:rsidR="00EA325F" w:rsidRPr="00AB70C3" w:rsidRDefault="00EA325F">
      <w:pPr>
        <w:widowControl w:val="0"/>
        <w:spacing w:line="240" w:lineRule="auto"/>
        <w:ind w:left="709" w:right="1542"/>
        <w:rPr>
          <w:rFonts w:ascii="Century Gothic" w:hAnsi="Century Gothic"/>
          <w:color w:val="FF6600"/>
          <w:sz w:val="2"/>
          <w:szCs w:val="2"/>
        </w:rPr>
      </w:pPr>
    </w:p>
    <w:p w14:paraId="408653FD" w14:textId="77777777" w:rsidR="0001110A" w:rsidRDefault="0001110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4"/>
      </w:tblGrid>
      <w:tr w:rsidR="0001110A" w:rsidRPr="00C37895" w14:paraId="000F3204" w14:textId="77777777" w:rsidTr="0001110A">
        <w:tc>
          <w:tcPr>
            <w:tcW w:w="10074" w:type="dxa"/>
            <w:tcBorders>
              <w:top w:val="single" w:sz="4" w:space="0" w:color="auto"/>
              <w:left w:val="single" w:sz="4" w:space="0" w:color="auto"/>
              <w:bottom w:val="single" w:sz="4" w:space="0" w:color="auto"/>
              <w:right w:val="single" w:sz="4" w:space="0" w:color="auto"/>
            </w:tcBorders>
          </w:tcPr>
          <w:p w14:paraId="7C50E520" w14:textId="77777777" w:rsidR="0001110A" w:rsidRPr="00C37895" w:rsidRDefault="0001110A" w:rsidP="00E506D5">
            <w:pPr>
              <w:rPr>
                <w:rFonts w:ascii="Century Gothic" w:hAnsi="Century Gothic"/>
                <w:sz w:val="18"/>
              </w:rPr>
            </w:pPr>
          </w:p>
          <w:p w14:paraId="4673031F" w14:textId="77777777" w:rsidR="0001110A" w:rsidRPr="00C37895" w:rsidRDefault="0001110A" w:rsidP="00E506D5">
            <w:pPr>
              <w:jc w:val="center"/>
              <w:rPr>
                <w:rFonts w:ascii="Century Gothic" w:hAnsi="Century Gothic"/>
                <w:b/>
                <w:sz w:val="40"/>
                <w:szCs w:val="44"/>
              </w:rPr>
            </w:pPr>
            <w:r w:rsidRPr="00C37895">
              <w:rPr>
                <w:rFonts w:ascii="Century Gothic" w:hAnsi="Century Gothic"/>
                <w:b/>
                <w:sz w:val="40"/>
                <w:szCs w:val="44"/>
              </w:rPr>
              <w:t>TEACHER PAY PROGRESSION</w:t>
            </w:r>
            <w:r>
              <w:rPr>
                <w:rFonts w:ascii="Century Gothic" w:hAnsi="Century Gothic"/>
                <w:b/>
                <w:sz w:val="40"/>
                <w:szCs w:val="44"/>
              </w:rPr>
              <w:t xml:space="preserve"> – MPS to UPS</w:t>
            </w:r>
          </w:p>
          <w:p w14:paraId="454B97E6" w14:textId="77777777" w:rsidR="0001110A" w:rsidRPr="00C37895" w:rsidRDefault="0001110A" w:rsidP="00E506D5">
            <w:pPr>
              <w:rPr>
                <w:rFonts w:ascii="Century Gothic" w:hAnsi="Century Gothic"/>
                <w:sz w:val="18"/>
              </w:rPr>
            </w:pPr>
          </w:p>
        </w:tc>
      </w:tr>
    </w:tbl>
    <w:p w14:paraId="61FE86A9" w14:textId="77777777" w:rsidR="0001110A" w:rsidRPr="00C37895" w:rsidRDefault="0001110A" w:rsidP="0001110A">
      <w:pPr>
        <w:rPr>
          <w:rFonts w:ascii="Century Gothic" w:hAnsi="Century Gothic"/>
          <w:sz w:val="18"/>
        </w:rPr>
      </w:pPr>
    </w:p>
    <w:p w14:paraId="7C80FEF9" w14:textId="77777777" w:rsidR="0001110A" w:rsidRPr="00C37895" w:rsidRDefault="0001110A" w:rsidP="0001110A">
      <w:pPr>
        <w:ind w:right="4868"/>
        <w:rPr>
          <w:rFonts w:ascii="Century Gothic" w:hAnsi="Century Gothic"/>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4"/>
      </w:tblGrid>
      <w:tr w:rsidR="0001110A" w:rsidRPr="00C37895" w14:paraId="71DE715D" w14:textId="77777777" w:rsidTr="0001110A">
        <w:tc>
          <w:tcPr>
            <w:tcW w:w="10074" w:type="dxa"/>
            <w:tcBorders>
              <w:top w:val="single" w:sz="4" w:space="0" w:color="auto"/>
              <w:left w:val="single" w:sz="4" w:space="0" w:color="auto"/>
              <w:bottom w:val="single" w:sz="4" w:space="0" w:color="auto"/>
              <w:right w:val="single" w:sz="4" w:space="0" w:color="auto"/>
            </w:tcBorders>
          </w:tcPr>
          <w:p w14:paraId="7BC28E6A" w14:textId="77777777" w:rsidR="0001110A" w:rsidRPr="0001110A" w:rsidRDefault="0001110A" w:rsidP="00E506D5">
            <w:pPr>
              <w:ind w:right="4868"/>
              <w:rPr>
                <w:rFonts w:ascii="Century Gothic" w:hAnsi="Century Gothic"/>
                <w:b/>
                <w:sz w:val="28"/>
                <w:szCs w:val="32"/>
              </w:rPr>
            </w:pPr>
            <w:r>
              <w:rPr>
                <w:rFonts w:ascii="Century Gothic" w:hAnsi="Century Gothic"/>
                <w:b/>
                <w:sz w:val="28"/>
                <w:szCs w:val="32"/>
              </w:rPr>
              <w:t>Name of Appraisee:</w:t>
            </w:r>
          </w:p>
        </w:tc>
      </w:tr>
      <w:tr w:rsidR="0001110A" w:rsidRPr="0001110A" w14:paraId="6378086E" w14:textId="77777777" w:rsidTr="0001110A">
        <w:tc>
          <w:tcPr>
            <w:tcW w:w="10074" w:type="dxa"/>
            <w:tcBorders>
              <w:top w:val="single" w:sz="4" w:space="0" w:color="auto"/>
              <w:left w:val="single" w:sz="4" w:space="0" w:color="auto"/>
              <w:bottom w:val="single" w:sz="4" w:space="0" w:color="auto"/>
              <w:right w:val="single" w:sz="4" w:space="0" w:color="auto"/>
            </w:tcBorders>
          </w:tcPr>
          <w:p w14:paraId="7DAFFC89" w14:textId="77777777" w:rsidR="0001110A" w:rsidRPr="0001110A" w:rsidRDefault="0001110A" w:rsidP="00E506D5">
            <w:pPr>
              <w:ind w:right="4868"/>
              <w:rPr>
                <w:rFonts w:ascii="Century Gothic" w:hAnsi="Century Gothic"/>
                <w:b/>
                <w:sz w:val="28"/>
                <w:szCs w:val="32"/>
              </w:rPr>
            </w:pPr>
            <w:r>
              <w:rPr>
                <w:rFonts w:ascii="Century Gothic" w:hAnsi="Century Gothic"/>
                <w:b/>
                <w:sz w:val="28"/>
                <w:szCs w:val="32"/>
              </w:rPr>
              <w:t>Post held:</w:t>
            </w:r>
          </w:p>
        </w:tc>
      </w:tr>
      <w:tr w:rsidR="0001110A" w:rsidRPr="00C37895" w14:paraId="03493D17" w14:textId="77777777" w:rsidTr="0001110A">
        <w:tc>
          <w:tcPr>
            <w:tcW w:w="10074" w:type="dxa"/>
            <w:tcBorders>
              <w:top w:val="single" w:sz="4" w:space="0" w:color="auto"/>
              <w:left w:val="single" w:sz="4" w:space="0" w:color="auto"/>
              <w:bottom w:val="single" w:sz="4" w:space="0" w:color="auto"/>
              <w:right w:val="single" w:sz="4" w:space="0" w:color="auto"/>
            </w:tcBorders>
          </w:tcPr>
          <w:p w14:paraId="0EE85D20" w14:textId="77777777" w:rsidR="0001110A" w:rsidRPr="0001110A" w:rsidRDefault="0001110A" w:rsidP="0001110A">
            <w:pPr>
              <w:ind w:right="4868"/>
              <w:rPr>
                <w:rFonts w:ascii="Century Gothic" w:hAnsi="Century Gothic"/>
                <w:b/>
                <w:sz w:val="28"/>
                <w:szCs w:val="32"/>
              </w:rPr>
            </w:pPr>
            <w:r>
              <w:rPr>
                <w:rFonts w:ascii="Century Gothic" w:hAnsi="Century Gothic"/>
                <w:b/>
                <w:sz w:val="28"/>
                <w:szCs w:val="32"/>
              </w:rPr>
              <w:t xml:space="preserve">Date of application: </w:t>
            </w:r>
          </w:p>
        </w:tc>
      </w:tr>
    </w:tbl>
    <w:p w14:paraId="2BB95221" w14:textId="77777777" w:rsidR="0001110A" w:rsidRPr="00C37895" w:rsidRDefault="0001110A" w:rsidP="0001110A">
      <w:pPr>
        <w:ind w:right="4868"/>
        <w:rPr>
          <w:rFonts w:ascii="Century Gothic" w:hAnsi="Century Gothic"/>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4"/>
      </w:tblGrid>
      <w:tr w:rsidR="0001110A" w:rsidRPr="00C37895" w14:paraId="122DB6FA" w14:textId="77777777" w:rsidTr="00E506D5">
        <w:tc>
          <w:tcPr>
            <w:tcW w:w="10908" w:type="dxa"/>
            <w:tcBorders>
              <w:top w:val="single" w:sz="4" w:space="0" w:color="auto"/>
              <w:left w:val="single" w:sz="4" w:space="0" w:color="auto"/>
              <w:bottom w:val="single" w:sz="4" w:space="0" w:color="auto"/>
              <w:right w:val="single" w:sz="4" w:space="0" w:color="auto"/>
            </w:tcBorders>
          </w:tcPr>
          <w:p w14:paraId="7F908D5C" w14:textId="77777777" w:rsidR="0001110A" w:rsidRPr="00C37895" w:rsidRDefault="0001110A" w:rsidP="00E506D5">
            <w:pPr>
              <w:ind w:right="4868"/>
              <w:rPr>
                <w:rFonts w:ascii="Century Gothic" w:hAnsi="Century Gothic"/>
                <w:szCs w:val="28"/>
              </w:rPr>
            </w:pPr>
          </w:p>
          <w:p w14:paraId="678BFD4D" w14:textId="77777777" w:rsidR="0001110A" w:rsidRPr="00C37895" w:rsidRDefault="0001110A" w:rsidP="00E506D5">
            <w:pPr>
              <w:ind w:right="206"/>
              <w:rPr>
                <w:rFonts w:ascii="Century Gothic" w:hAnsi="Century Gothic"/>
                <w:szCs w:val="28"/>
              </w:rPr>
            </w:pPr>
            <w:r w:rsidRPr="00C37895">
              <w:rPr>
                <w:rFonts w:ascii="Century Gothic" w:hAnsi="Century Gothic"/>
                <w:szCs w:val="28"/>
              </w:rPr>
              <w:t>The above named appraisee is eligible for pay progression on the upper pay/leadership spine.</w:t>
            </w:r>
          </w:p>
          <w:p w14:paraId="00816EFC" w14:textId="77777777" w:rsidR="0001110A" w:rsidRPr="00C37895" w:rsidRDefault="0001110A" w:rsidP="00E506D5">
            <w:pPr>
              <w:ind w:right="4868"/>
              <w:rPr>
                <w:rFonts w:ascii="Century Gothic" w:hAnsi="Century Gothic"/>
                <w:szCs w:val="28"/>
              </w:rPr>
            </w:pPr>
          </w:p>
          <w:p w14:paraId="008B5E44" w14:textId="77777777" w:rsidR="0001110A" w:rsidRPr="00C37895" w:rsidRDefault="0001110A" w:rsidP="00E506D5">
            <w:pPr>
              <w:tabs>
                <w:tab w:val="left" w:pos="10170"/>
              </w:tabs>
              <w:ind w:right="296"/>
              <w:rPr>
                <w:rFonts w:ascii="Century Gothic" w:hAnsi="Century Gothic"/>
                <w:szCs w:val="28"/>
              </w:rPr>
            </w:pPr>
            <w:r w:rsidRPr="00C37895">
              <w:rPr>
                <w:rFonts w:ascii="Century Gothic" w:hAnsi="Century Gothic"/>
                <w:szCs w:val="28"/>
              </w:rPr>
              <w:t xml:space="preserve">Based on the evidence </w:t>
            </w:r>
            <w:r>
              <w:rPr>
                <w:rFonts w:ascii="Century Gothic" w:hAnsi="Century Gothic"/>
                <w:szCs w:val="28"/>
              </w:rPr>
              <w:t xml:space="preserve">submitted in this application: </w:t>
            </w:r>
          </w:p>
          <w:p w14:paraId="7DAC0A54" w14:textId="77777777" w:rsidR="0001110A" w:rsidRPr="00C37895" w:rsidRDefault="0001110A" w:rsidP="00E506D5">
            <w:pPr>
              <w:ind w:right="4868"/>
              <w:rPr>
                <w:rFonts w:ascii="Century Gothic" w:hAnsi="Century Gothic"/>
                <w:szCs w:val="28"/>
              </w:rPr>
            </w:pPr>
            <w:r w:rsidRPr="00C37895">
              <w:rPr>
                <w:rFonts w:ascii="Century Gothic" w:hAnsi="Century Gothic"/>
                <w:noProof/>
              </w:rPr>
              <mc:AlternateContent>
                <mc:Choice Requires="wps">
                  <w:drawing>
                    <wp:anchor distT="0" distB="0" distL="114300" distR="114300" simplePos="0" relativeHeight="251663360" behindDoc="0" locked="0" layoutInCell="1" allowOverlap="1" wp14:anchorId="23432798" wp14:editId="6252B953">
                      <wp:simplePos x="0" y="0"/>
                      <wp:positionH relativeFrom="column">
                        <wp:posOffset>2062850</wp:posOffset>
                      </wp:positionH>
                      <wp:positionV relativeFrom="paragraph">
                        <wp:posOffset>179705</wp:posOffset>
                      </wp:positionV>
                      <wp:extent cx="409575" cy="2349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34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9839A" id="Rectangle 4" o:spid="_x0000_s1026" style="position:absolute;margin-left:162.45pt;margin-top:14.15pt;width:32.25pt;height: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"/>
                  </w:pict>
                </mc:Fallback>
              </mc:AlternateContent>
            </w:r>
            <w:r w:rsidRPr="00C37895">
              <w:rPr>
                <w:rFonts w:ascii="Century Gothic" w:hAnsi="Century Gothic"/>
                <w:noProof/>
              </w:rPr>
              <mc:AlternateContent>
                <mc:Choice Requires="wps">
                  <w:drawing>
                    <wp:anchor distT="0" distB="0" distL="114300" distR="114300" simplePos="0" relativeHeight="251664384" behindDoc="0" locked="0" layoutInCell="1" allowOverlap="1" wp14:anchorId="1A9C8D75" wp14:editId="02EB6EFD">
                      <wp:simplePos x="0" y="0"/>
                      <wp:positionH relativeFrom="column">
                        <wp:posOffset>433070</wp:posOffset>
                      </wp:positionH>
                      <wp:positionV relativeFrom="paragraph">
                        <wp:posOffset>207010</wp:posOffset>
                      </wp:positionV>
                      <wp:extent cx="409575" cy="23495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34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F94875" id="Rectangle 3" o:spid="_x0000_s1026" style="position:absolute;margin-left:34.1pt;margin-top:16.3pt;width:32.25pt;height: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"/>
                  </w:pict>
                </mc:Fallback>
              </mc:AlternateContent>
            </w:r>
          </w:p>
          <w:p w14:paraId="4C15239F" w14:textId="77777777" w:rsidR="0001110A" w:rsidRDefault="0001110A" w:rsidP="00E506D5">
            <w:pPr>
              <w:tabs>
                <w:tab w:val="left" w:pos="4860"/>
                <w:tab w:val="left" w:pos="5490"/>
                <w:tab w:val="left" w:pos="9810"/>
              </w:tabs>
              <w:ind w:right="206"/>
              <w:rPr>
                <w:rFonts w:ascii="Century Gothic" w:hAnsi="Century Gothic"/>
                <w:szCs w:val="28"/>
              </w:rPr>
            </w:pPr>
            <w:r w:rsidRPr="00C37895">
              <w:rPr>
                <w:rFonts w:ascii="Century Gothic" w:hAnsi="Century Gothic"/>
                <w:b/>
                <w:szCs w:val="28"/>
              </w:rPr>
              <w:t>I can</w:t>
            </w:r>
            <w:r w:rsidRPr="00C37895">
              <w:rPr>
                <w:rFonts w:ascii="Century Gothic" w:hAnsi="Century Gothic"/>
                <w:szCs w:val="28"/>
              </w:rPr>
              <w:t xml:space="preserve">                       </w:t>
            </w:r>
            <w:r w:rsidRPr="00C37895">
              <w:rPr>
                <w:rFonts w:ascii="Century Gothic" w:hAnsi="Century Gothic"/>
                <w:b/>
                <w:szCs w:val="28"/>
              </w:rPr>
              <w:t>I cannot</w:t>
            </w:r>
            <w:r w:rsidRPr="00C37895">
              <w:rPr>
                <w:rFonts w:ascii="Century Gothic" w:hAnsi="Century Gothic"/>
                <w:szCs w:val="28"/>
              </w:rPr>
              <w:t xml:space="preserve">                    recommend this teacher for pay progression</w:t>
            </w:r>
          </w:p>
          <w:p w14:paraId="62047A07" w14:textId="77777777" w:rsidR="0001110A" w:rsidRDefault="0001110A" w:rsidP="00E506D5">
            <w:pPr>
              <w:tabs>
                <w:tab w:val="left" w:pos="4860"/>
                <w:tab w:val="left" w:pos="5490"/>
                <w:tab w:val="left" w:pos="9810"/>
              </w:tabs>
              <w:ind w:right="206"/>
              <w:rPr>
                <w:rFonts w:ascii="Century Gothic" w:hAnsi="Century Gothic"/>
                <w:szCs w:val="28"/>
              </w:rPr>
            </w:pPr>
          </w:p>
          <w:p w14:paraId="60CA54A1" w14:textId="25953880" w:rsidR="0001110A" w:rsidRDefault="0001110A" w:rsidP="00E506D5">
            <w:pPr>
              <w:tabs>
                <w:tab w:val="left" w:pos="4860"/>
                <w:tab w:val="left" w:pos="5490"/>
                <w:tab w:val="left" w:pos="9810"/>
              </w:tabs>
              <w:ind w:right="206"/>
              <w:rPr>
                <w:rFonts w:ascii="Century Gothic" w:hAnsi="Century Gothic"/>
                <w:szCs w:val="28"/>
              </w:rPr>
            </w:pPr>
            <w:r>
              <w:rPr>
                <w:rFonts w:ascii="Century Gothic" w:hAnsi="Century Gothic"/>
                <w:szCs w:val="28"/>
              </w:rPr>
              <w:t xml:space="preserve">Signed:                                                                            </w:t>
            </w:r>
            <w:proofErr w:type="gramStart"/>
            <w:r>
              <w:rPr>
                <w:rFonts w:ascii="Century Gothic" w:hAnsi="Century Gothic"/>
                <w:szCs w:val="28"/>
              </w:rPr>
              <w:t xml:space="preserve">   (</w:t>
            </w:r>
            <w:proofErr w:type="gramEnd"/>
            <w:r w:rsidR="007306F2">
              <w:rPr>
                <w:rFonts w:ascii="Century Gothic" w:hAnsi="Century Gothic"/>
                <w:szCs w:val="28"/>
              </w:rPr>
              <w:t>Phase</w:t>
            </w:r>
            <w:r>
              <w:rPr>
                <w:rFonts w:ascii="Century Gothic" w:hAnsi="Century Gothic"/>
                <w:szCs w:val="28"/>
              </w:rPr>
              <w:t xml:space="preserve"> lead)</w:t>
            </w:r>
          </w:p>
          <w:p w14:paraId="4D1D8884" w14:textId="77777777" w:rsidR="0001110A" w:rsidRDefault="0001110A" w:rsidP="00E506D5">
            <w:pPr>
              <w:tabs>
                <w:tab w:val="left" w:pos="4860"/>
                <w:tab w:val="left" w:pos="5490"/>
                <w:tab w:val="left" w:pos="9810"/>
              </w:tabs>
              <w:ind w:right="206"/>
              <w:rPr>
                <w:rFonts w:ascii="Century Gothic" w:hAnsi="Century Gothic"/>
                <w:szCs w:val="28"/>
              </w:rPr>
            </w:pPr>
          </w:p>
          <w:p w14:paraId="010B1C9A" w14:textId="77777777" w:rsidR="0001110A" w:rsidRDefault="0001110A" w:rsidP="00E506D5">
            <w:pPr>
              <w:tabs>
                <w:tab w:val="left" w:pos="4860"/>
                <w:tab w:val="left" w:pos="5490"/>
                <w:tab w:val="left" w:pos="9810"/>
              </w:tabs>
              <w:ind w:right="206"/>
              <w:rPr>
                <w:rFonts w:ascii="Century Gothic" w:hAnsi="Century Gothic"/>
                <w:szCs w:val="28"/>
              </w:rPr>
            </w:pPr>
            <w:r>
              <w:rPr>
                <w:rFonts w:ascii="Century Gothic" w:hAnsi="Century Gothic"/>
                <w:szCs w:val="28"/>
              </w:rPr>
              <w:t xml:space="preserve">Signed:                                                                            </w:t>
            </w:r>
            <w:proofErr w:type="gramStart"/>
            <w:r>
              <w:rPr>
                <w:rFonts w:ascii="Century Gothic" w:hAnsi="Century Gothic"/>
                <w:szCs w:val="28"/>
              </w:rPr>
              <w:t xml:space="preserve">   (</w:t>
            </w:r>
            <w:proofErr w:type="gramEnd"/>
            <w:r>
              <w:rPr>
                <w:rFonts w:ascii="Century Gothic" w:hAnsi="Century Gothic"/>
                <w:szCs w:val="28"/>
              </w:rPr>
              <w:t>Principal)</w:t>
            </w:r>
          </w:p>
          <w:p w14:paraId="225501F6" w14:textId="77777777" w:rsidR="0001110A" w:rsidRDefault="0001110A" w:rsidP="00E506D5">
            <w:pPr>
              <w:tabs>
                <w:tab w:val="left" w:pos="4860"/>
                <w:tab w:val="left" w:pos="5490"/>
                <w:tab w:val="left" w:pos="9810"/>
              </w:tabs>
              <w:ind w:right="206"/>
              <w:rPr>
                <w:rFonts w:ascii="Century Gothic" w:hAnsi="Century Gothic"/>
                <w:szCs w:val="28"/>
              </w:rPr>
            </w:pPr>
          </w:p>
          <w:p w14:paraId="3238EED2" w14:textId="77777777" w:rsidR="0001110A" w:rsidRDefault="0001110A" w:rsidP="00E506D5">
            <w:pPr>
              <w:tabs>
                <w:tab w:val="left" w:pos="4860"/>
                <w:tab w:val="left" w:pos="5490"/>
                <w:tab w:val="left" w:pos="9810"/>
              </w:tabs>
              <w:ind w:right="206"/>
              <w:rPr>
                <w:rFonts w:ascii="Century Gothic" w:hAnsi="Century Gothic"/>
                <w:szCs w:val="28"/>
              </w:rPr>
            </w:pPr>
            <w:r>
              <w:rPr>
                <w:rFonts w:ascii="Century Gothic" w:hAnsi="Century Gothic"/>
                <w:szCs w:val="28"/>
              </w:rPr>
              <w:t>(If the application is declined, please state reasons:</w:t>
            </w:r>
          </w:p>
          <w:p w14:paraId="4D2EB2F6" w14:textId="77777777" w:rsidR="0001110A" w:rsidRDefault="0001110A" w:rsidP="00E506D5">
            <w:pPr>
              <w:tabs>
                <w:tab w:val="left" w:pos="4860"/>
                <w:tab w:val="left" w:pos="5490"/>
                <w:tab w:val="left" w:pos="9810"/>
              </w:tabs>
              <w:ind w:right="206"/>
              <w:rPr>
                <w:rFonts w:ascii="Century Gothic" w:hAnsi="Century Gothic"/>
                <w:szCs w:val="28"/>
              </w:rPr>
            </w:pPr>
          </w:p>
          <w:p w14:paraId="13946033" w14:textId="77777777" w:rsidR="0001110A" w:rsidRDefault="0001110A" w:rsidP="00E506D5">
            <w:pPr>
              <w:tabs>
                <w:tab w:val="left" w:pos="4860"/>
                <w:tab w:val="left" w:pos="5490"/>
                <w:tab w:val="left" w:pos="9810"/>
              </w:tabs>
              <w:ind w:right="206"/>
              <w:rPr>
                <w:rFonts w:ascii="Century Gothic" w:hAnsi="Century Gothic"/>
                <w:szCs w:val="28"/>
              </w:rPr>
            </w:pPr>
          </w:p>
          <w:p w14:paraId="3E3B31A2" w14:textId="77777777" w:rsidR="0001110A" w:rsidRDefault="0001110A" w:rsidP="00E506D5">
            <w:pPr>
              <w:tabs>
                <w:tab w:val="left" w:pos="4860"/>
                <w:tab w:val="left" w:pos="5490"/>
                <w:tab w:val="left" w:pos="9810"/>
              </w:tabs>
              <w:ind w:right="206"/>
              <w:rPr>
                <w:rFonts w:ascii="Century Gothic" w:hAnsi="Century Gothic"/>
                <w:szCs w:val="28"/>
              </w:rPr>
            </w:pPr>
          </w:p>
          <w:p w14:paraId="7FEBFB06" w14:textId="77777777" w:rsidR="0001110A" w:rsidRDefault="0001110A" w:rsidP="00E506D5">
            <w:pPr>
              <w:tabs>
                <w:tab w:val="left" w:pos="4860"/>
                <w:tab w:val="left" w:pos="5490"/>
                <w:tab w:val="left" w:pos="9810"/>
              </w:tabs>
              <w:ind w:right="206"/>
              <w:rPr>
                <w:rFonts w:ascii="Century Gothic" w:hAnsi="Century Gothic"/>
                <w:szCs w:val="28"/>
              </w:rPr>
            </w:pPr>
          </w:p>
          <w:p w14:paraId="1B0A19F5" w14:textId="77777777" w:rsidR="0001110A" w:rsidRDefault="0001110A" w:rsidP="00E506D5">
            <w:pPr>
              <w:tabs>
                <w:tab w:val="left" w:pos="4860"/>
                <w:tab w:val="left" w:pos="5490"/>
                <w:tab w:val="left" w:pos="9810"/>
              </w:tabs>
              <w:ind w:right="206"/>
              <w:rPr>
                <w:rFonts w:ascii="Century Gothic" w:hAnsi="Century Gothic"/>
                <w:szCs w:val="28"/>
              </w:rPr>
            </w:pPr>
          </w:p>
          <w:p w14:paraId="6D927A62" w14:textId="77777777" w:rsidR="0001110A" w:rsidRDefault="0001110A" w:rsidP="00E506D5">
            <w:pPr>
              <w:tabs>
                <w:tab w:val="left" w:pos="4860"/>
                <w:tab w:val="left" w:pos="5490"/>
                <w:tab w:val="left" w:pos="9810"/>
              </w:tabs>
              <w:ind w:right="206"/>
              <w:rPr>
                <w:rFonts w:ascii="Century Gothic" w:hAnsi="Century Gothic"/>
                <w:szCs w:val="28"/>
              </w:rPr>
            </w:pPr>
          </w:p>
          <w:p w14:paraId="276DEC27" w14:textId="77777777" w:rsidR="0001110A" w:rsidRDefault="0001110A" w:rsidP="00E506D5">
            <w:pPr>
              <w:tabs>
                <w:tab w:val="left" w:pos="4860"/>
                <w:tab w:val="left" w:pos="5490"/>
                <w:tab w:val="left" w:pos="9810"/>
              </w:tabs>
              <w:ind w:right="206"/>
              <w:rPr>
                <w:rFonts w:ascii="Century Gothic" w:hAnsi="Century Gothic"/>
                <w:szCs w:val="28"/>
              </w:rPr>
            </w:pPr>
          </w:p>
          <w:p w14:paraId="3F095308" w14:textId="77777777" w:rsidR="0001110A" w:rsidRDefault="0001110A" w:rsidP="00E506D5">
            <w:pPr>
              <w:tabs>
                <w:tab w:val="left" w:pos="4860"/>
                <w:tab w:val="left" w:pos="5490"/>
                <w:tab w:val="left" w:pos="9810"/>
              </w:tabs>
              <w:ind w:right="206"/>
              <w:rPr>
                <w:rFonts w:ascii="Century Gothic" w:hAnsi="Century Gothic"/>
                <w:szCs w:val="28"/>
              </w:rPr>
            </w:pPr>
          </w:p>
          <w:p w14:paraId="63C342F4" w14:textId="77777777" w:rsidR="0001110A" w:rsidRDefault="0001110A" w:rsidP="00E506D5">
            <w:pPr>
              <w:tabs>
                <w:tab w:val="left" w:pos="4860"/>
                <w:tab w:val="left" w:pos="5490"/>
                <w:tab w:val="left" w:pos="9810"/>
              </w:tabs>
              <w:ind w:right="206"/>
              <w:rPr>
                <w:rFonts w:ascii="Century Gothic" w:hAnsi="Century Gothic"/>
                <w:szCs w:val="28"/>
              </w:rPr>
            </w:pPr>
          </w:p>
          <w:p w14:paraId="54EC7DCE" w14:textId="77777777" w:rsidR="0001110A" w:rsidRDefault="0001110A" w:rsidP="00E506D5">
            <w:pPr>
              <w:tabs>
                <w:tab w:val="left" w:pos="4860"/>
                <w:tab w:val="left" w:pos="5490"/>
                <w:tab w:val="left" w:pos="9810"/>
              </w:tabs>
              <w:ind w:right="206"/>
              <w:rPr>
                <w:rFonts w:ascii="Century Gothic" w:hAnsi="Century Gothic"/>
                <w:szCs w:val="28"/>
              </w:rPr>
            </w:pPr>
          </w:p>
          <w:p w14:paraId="0FA328A6" w14:textId="77777777" w:rsidR="0001110A" w:rsidRDefault="0001110A" w:rsidP="00E506D5">
            <w:pPr>
              <w:tabs>
                <w:tab w:val="left" w:pos="4860"/>
                <w:tab w:val="left" w:pos="5490"/>
                <w:tab w:val="left" w:pos="9810"/>
              </w:tabs>
              <w:ind w:right="206"/>
              <w:rPr>
                <w:rFonts w:ascii="Century Gothic" w:hAnsi="Century Gothic"/>
                <w:szCs w:val="28"/>
              </w:rPr>
            </w:pPr>
          </w:p>
          <w:p w14:paraId="015B0F7F" w14:textId="77777777" w:rsidR="0001110A" w:rsidRDefault="0001110A" w:rsidP="00E506D5">
            <w:pPr>
              <w:tabs>
                <w:tab w:val="left" w:pos="4860"/>
                <w:tab w:val="left" w:pos="5490"/>
                <w:tab w:val="left" w:pos="9810"/>
              </w:tabs>
              <w:ind w:right="206"/>
              <w:rPr>
                <w:rFonts w:ascii="Century Gothic" w:hAnsi="Century Gothic"/>
                <w:szCs w:val="28"/>
              </w:rPr>
            </w:pPr>
          </w:p>
          <w:p w14:paraId="1D6E2E8A" w14:textId="77777777" w:rsidR="0001110A" w:rsidRDefault="0001110A" w:rsidP="00E506D5">
            <w:pPr>
              <w:tabs>
                <w:tab w:val="left" w:pos="4860"/>
                <w:tab w:val="left" w:pos="5490"/>
                <w:tab w:val="left" w:pos="9810"/>
              </w:tabs>
              <w:ind w:right="206"/>
              <w:rPr>
                <w:rFonts w:ascii="Century Gothic" w:hAnsi="Century Gothic"/>
                <w:szCs w:val="28"/>
              </w:rPr>
            </w:pPr>
          </w:p>
          <w:p w14:paraId="26FC2ED7" w14:textId="77777777" w:rsidR="0001110A" w:rsidRDefault="0001110A" w:rsidP="00E506D5">
            <w:pPr>
              <w:tabs>
                <w:tab w:val="left" w:pos="4860"/>
                <w:tab w:val="left" w:pos="5490"/>
                <w:tab w:val="left" w:pos="9810"/>
              </w:tabs>
              <w:ind w:right="206"/>
              <w:rPr>
                <w:rFonts w:ascii="Century Gothic" w:hAnsi="Century Gothic"/>
                <w:szCs w:val="28"/>
              </w:rPr>
            </w:pPr>
          </w:p>
          <w:p w14:paraId="339DB0C1" w14:textId="77777777" w:rsidR="0001110A" w:rsidRDefault="0001110A" w:rsidP="00E506D5">
            <w:pPr>
              <w:tabs>
                <w:tab w:val="left" w:pos="4860"/>
                <w:tab w:val="left" w:pos="5490"/>
                <w:tab w:val="left" w:pos="9810"/>
              </w:tabs>
              <w:ind w:right="206"/>
              <w:rPr>
                <w:rFonts w:ascii="Century Gothic" w:hAnsi="Century Gothic"/>
                <w:szCs w:val="28"/>
              </w:rPr>
            </w:pPr>
          </w:p>
          <w:p w14:paraId="4392B89D" w14:textId="77777777" w:rsidR="0001110A" w:rsidRDefault="0001110A" w:rsidP="00E506D5">
            <w:pPr>
              <w:tabs>
                <w:tab w:val="left" w:pos="4860"/>
                <w:tab w:val="left" w:pos="5490"/>
                <w:tab w:val="left" w:pos="9810"/>
              </w:tabs>
              <w:ind w:right="206"/>
              <w:rPr>
                <w:rFonts w:ascii="Century Gothic" w:hAnsi="Century Gothic"/>
                <w:szCs w:val="28"/>
              </w:rPr>
            </w:pPr>
          </w:p>
          <w:p w14:paraId="6EC12EB8" w14:textId="77777777" w:rsidR="0001110A" w:rsidRDefault="0001110A" w:rsidP="00E506D5">
            <w:pPr>
              <w:tabs>
                <w:tab w:val="left" w:pos="4860"/>
                <w:tab w:val="left" w:pos="5490"/>
                <w:tab w:val="left" w:pos="9810"/>
              </w:tabs>
              <w:ind w:right="206"/>
              <w:rPr>
                <w:rFonts w:ascii="Century Gothic" w:hAnsi="Century Gothic"/>
                <w:szCs w:val="28"/>
              </w:rPr>
            </w:pPr>
          </w:p>
          <w:p w14:paraId="042A3C89" w14:textId="77777777" w:rsidR="0001110A" w:rsidRDefault="0001110A" w:rsidP="00E506D5">
            <w:pPr>
              <w:tabs>
                <w:tab w:val="left" w:pos="4860"/>
                <w:tab w:val="left" w:pos="5490"/>
                <w:tab w:val="left" w:pos="9810"/>
              </w:tabs>
              <w:ind w:right="206"/>
              <w:rPr>
                <w:rFonts w:ascii="Century Gothic" w:hAnsi="Century Gothic"/>
                <w:szCs w:val="28"/>
              </w:rPr>
            </w:pPr>
          </w:p>
          <w:p w14:paraId="636118A0" w14:textId="77777777" w:rsidR="0001110A" w:rsidRPr="00C37895" w:rsidRDefault="0001110A" w:rsidP="00E506D5">
            <w:pPr>
              <w:tabs>
                <w:tab w:val="left" w:pos="4860"/>
                <w:tab w:val="left" w:pos="5490"/>
                <w:tab w:val="left" w:pos="9810"/>
              </w:tabs>
              <w:ind w:right="206"/>
              <w:rPr>
                <w:rFonts w:ascii="Century Gothic" w:hAnsi="Century Gothic"/>
                <w:szCs w:val="28"/>
              </w:rPr>
            </w:pPr>
          </w:p>
          <w:p w14:paraId="1EFAAF8F" w14:textId="77777777" w:rsidR="0001110A" w:rsidRPr="00C37895" w:rsidRDefault="0001110A" w:rsidP="00E506D5">
            <w:pPr>
              <w:ind w:right="4868"/>
              <w:rPr>
                <w:rFonts w:ascii="Century Gothic" w:hAnsi="Century Gothic"/>
                <w:sz w:val="18"/>
              </w:rPr>
            </w:pPr>
          </w:p>
        </w:tc>
      </w:tr>
    </w:tbl>
    <w:p w14:paraId="7ED146DE" w14:textId="77777777" w:rsidR="0001110A" w:rsidRDefault="0001110A" w:rsidP="00DF6F63">
      <w:pPr>
        <w:rPr>
          <w:rFonts w:ascii="Century Gothic" w:hAnsi="Century Gothic"/>
          <w:b/>
          <w:color w:val="FF0000"/>
          <w:sz w:val="44"/>
          <w:szCs w:val="44"/>
        </w:rPr>
      </w:pPr>
    </w:p>
    <w:p w14:paraId="3D98BFBD" w14:textId="77777777" w:rsidR="00EA325F" w:rsidRPr="00AB70C3" w:rsidRDefault="0001110A" w:rsidP="00DF6F63">
      <w:pPr>
        <w:rPr>
          <w:rFonts w:ascii="Century Gothic" w:hAnsi="Century Gothic"/>
          <w:color w:val="E03C31"/>
          <w:sz w:val="44"/>
          <w:szCs w:val="44"/>
        </w:rPr>
      </w:pPr>
      <w:r>
        <w:rPr>
          <w:rFonts w:ascii="Century Gothic" w:hAnsi="Century Gothic"/>
          <w:b/>
          <w:color w:val="FF0000"/>
          <w:sz w:val="44"/>
          <w:szCs w:val="44"/>
        </w:rPr>
        <w:br w:type="page"/>
      </w:r>
      <w:r w:rsidR="00E046D6" w:rsidRPr="00AB70C3">
        <w:rPr>
          <w:rFonts w:ascii="Century Gothic" w:hAnsi="Century Gothic"/>
          <w:b/>
          <w:color w:val="FF0000"/>
          <w:sz w:val="44"/>
          <w:szCs w:val="44"/>
        </w:rPr>
        <w:lastRenderedPageBreak/>
        <w:t>Teachers’</w:t>
      </w:r>
      <w:r w:rsidR="00E046D6" w:rsidRPr="00AB70C3">
        <w:rPr>
          <w:rFonts w:ascii="Century Gothic" w:hAnsi="Century Gothic"/>
          <w:color w:val="E03C31"/>
          <w:sz w:val="44"/>
          <w:szCs w:val="44"/>
        </w:rPr>
        <w:t xml:space="preserve"> </w:t>
      </w:r>
      <w:r w:rsidR="00E046D6" w:rsidRPr="00AB70C3">
        <w:rPr>
          <w:rFonts w:ascii="Century Gothic" w:hAnsi="Century Gothic"/>
          <w:b/>
          <w:color w:val="FF0000"/>
          <w:sz w:val="44"/>
          <w:szCs w:val="44"/>
        </w:rPr>
        <w:t>Standards</w:t>
      </w:r>
    </w:p>
    <w:p w14:paraId="280090B3" w14:textId="77777777" w:rsidR="00EA325F" w:rsidRPr="00AB70C3" w:rsidRDefault="00E046D6" w:rsidP="00E65375">
      <w:pPr>
        <w:widowControl w:val="0"/>
        <w:spacing w:before="120"/>
        <w:ind w:right="839"/>
        <w:rPr>
          <w:rFonts w:ascii="Century Gothic" w:eastAsia="Calibri" w:hAnsi="Century Gothic" w:cs="Calibri"/>
        </w:rPr>
      </w:pPr>
      <w:r w:rsidRPr="00AB70C3">
        <w:rPr>
          <w:rFonts w:ascii="Century Gothic" w:hAnsi="Century Gothic"/>
        </w:rPr>
        <w:t xml:space="preserve">Below taken from the </w:t>
      </w:r>
      <w:hyperlink r:id="rId10">
        <w:r w:rsidRPr="00AB70C3">
          <w:rPr>
            <w:rFonts w:ascii="Century Gothic" w:hAnsi="Century Gothic"/>
            <w:color w:val="0563C1"/>
            <w:u w:val="single"/>
          </w:rPr>
          <w:t>Teacher Standards</w:t>
        </w:r>
      </w:hyperlink>
      <w:r w:rsidRPr="00AB70C3">
        <w:rPr>
          <w:rFonts w:ascii="Century Gothic" w:hAnsi="Century Gothic"/>
        </w:rPr>
        <w:t xml:space="preserve">: </w:t>
      </w:r>
    </w:p>
    <w:p w14:paraId="38BBF11A" w14:textId="77777777" w:rsidR="00DF6F63" w:rsidRPr="00AB70C3" w:rsidRDefault="00DF6F63" w:rsidP="00DF6F63">
      <w:pPr>
        <w:rPr>
          <w:rFonts w:ascii="Century Gothic" w:hAnsi="Century Gothic"/>
          <w:b/>
          <w:color w:val="FF0000"/>
          <w:sz w:val="28"/>
          <w:szCs w:val="28"/>
        </w:rPr>
      </w:pPr>
    </w:p>
    <w:p w14:paraId="1D1D56A0" w14:textId="77777777" w:rsidR="00EA325F" w:rsidRPr="00AB70C3" w:rsidRDefault="00E046D6" w:rsidP="00DF6F63">
      <w:pPr>
        <w:rPr>
          <w:rFonts w:ascii="Century Gothic" w:hAnsi="Century Gothic"/>
          <w:color w:val="E03C31"/>
          <w:sz w:val="28"/>
          <w:szCs w:val="28"/>
        </w:rPr>
      </w:pPr>
      <w:r w:rsidRPr="00AB70C3">
        <w:rPr>
          <w:rFonts w:ascii="Century Gothic" w:hAnsi="Century Gothic"/>
          <w:b/>
          <w:color w:val="FF0000"/>
          <w:sz w:val="28"/>
          <w:szCs w:val="28"/>
        </w:rPr>
        <w:t>Preamble</w:t>
      </w:r>
      <w:r w:rsidRPr="00AB70C3">
        <w:rPr>
          <w:rFonts w:ascii="Century Gothic" w:hAnsi="Century Gothic"/>
          <w:b/>
          <w:color w:val="E03C31"/>
          <w:sz w:val="28"/>
          <w:szCs w:val="28"/>
        </w:rPr>
        <w:t xml:space="preserve"> </w:t>
      </w:r>
    </w:p>
    <w:p w14:paraId="09910C59" w14:textId="77777777" w:rsidR="00EA325F" w:rsidRPr="00AB70C3" w:rsidRDefault="00E046D6" w:rsidP="00E65375">
      <w:pPr>
        <w:widowControl w:val="0"/>
        <w:ind w:right="837"/>
        <w:jc w:val="both"/>
        <w:rPr>
          <w:rFonts w:ascii="Century Gothic" w:hAnsi="Century Gothic"/>
          <w:sz w:val="21"/>
          <w:szCs w:val="21"/>
        </w:rPr>
      </w:pPr>
      <w:r w:rsidRPr="00AB70C3">
        <w:rPr>
          <w:rFonts w:ascii="Century Gothic" w:hAnsi="Century Gothic"/>
          <w:sz w:val="21"/>
          <w:szCs w:val="21"/>
        </w:rPr>
        <w:t xml:space="preserve">Teachers make the education of their pupils their first concern, and are accountable for achieving the highest possible standards in work and conduct. Teachers act with honesty and integrity; have strong subject knowledge, keep their knowledge and skills as teachers up-to-date and are self-critical; forge positive professional relationships; and work with parents in the best interests of their pupils. </w:t>
      </w:r>
    </w:p>
    <w:p w14:paraId="1C936C1B" w14:textId="77777777" w:rsidR="00DF6F63" w:rsidRPr="00AB70C3" w:rsidRDefault="00DF6F63" w:rsidP="00DF6F63">
      <w:pPr>
        <w:rPr>
          <w:rFonts w:ascii="Century Gothic" w:hAnsi="Century Gothic"/>
          <w:b/>
          <w:color w:val="FF0000"/>
          <w:sz w:val="28"/>
          <w:szCs w:val="28"/>
        </w:rPr>
      </w:pPr>
    </w:p>
    <w:p w14:paraId="5EA6FD02" w14:textId="77777777" w:rsidR="00EA325F" w:rsidRPr="00AB70C3" w:rsidRDefault="00DF6F63" w:rsidP="00DF6F63">
      <w:pPr>
        <w:rPr>
          <w:rFonts w:ascii="Century Gothic" w:hAnsi="Century Gothic"/>
          <w:b/>
          <w:color w:val="FF0000"/>
          <w:sz w:val="28"/>
          <w:szCs w:val="28"/>
        </w:rPr>
      </w:pPr>
      <w:r w:rsidRPr="00AB70C3">
        <w:rPr>
          <w:rFonts w:ascii="Century Gothic" w:hAnsi="Century Gothic"/>
          <w:b/>
          <w:color w:val="FF0000"/>
          <w:sz w:val="28"/>
          <w:szCs w:val="28"/>
        </w:rPr>
        <w:t>PART ONE: TEACHING</w:t>
      </w:r>
    </w:p>
    <w:p w14:paraId="47450E37" w14:textId="77777777" w:rsidR="00DF6F63" w:rsidRPr="00AB70C3" w:rsidRDefault="00DF6F63" w:rsidP="00DF6F63">
      <w:pPr>
        <w:rPr>
          <w:rFonts w:ascii="Century Gothic" w:hAnsi="Century Gothic"/>
          <w:color w:val="E03C31"/>
          <w:sz w:val="28"/>
          <w:szCs w:val="28"/>
        </w:rPr>
      </w:pPr>
    </w:p>
    <w:p w14:paraId="3F3F41AD" w14:textId="77777777" w:rsidR="00EA325F" w:rsidRPr="00AB70C3" w:rsidRDefault="00DF6F63" w:rsidP="00DF6F63">
      <w:pPr>
        <w:rPr>
          <w:rFonts w:ascii="Century Gothic" w:hAnsi="Century Gothic"/>
          <w:color w:val="E03C31"/>
          <w:sz w:val="28"/>
          <w:szCs w:val="28"/>
        </w:rPr>
      </w:pPr>
      <w:r w:rsidRPr="00AB70C3">
        <w:rPr>
          <w:rFonts w:ascii="Century Gothic" w:hAnsi="Century Gothic"/>
          <w:b/>
          <w:color w:val="FF0000"/>
          <w:sz w:val="28"/>
          <w:szCs w:val="28"/>
        </w:rPr>
        <w:t>A teacher must:</w:t>
      </w:r>
      <w:r w:rsidR="00E046D6" w:rsidRPr="00AB70C3">
        <w:rPr>
          <w:rFonts w:ascii="Century Gothic" w:hAnsi="Century Gothic"/>
          <w:b/>
          <w:color w:val="E03C31"/>
          <w:sz w:val="28"/>
          <w:szCs w:val="28"/>
        </w:rPr>
        <w:t xml:space="preserve"> </w:t>
      </w:r>
    </w:p>
    <w:p w14:paraId="78C760B0" w14:textId="77777777" w:rsidR="00EA325F" w:rsidRPr="00AB70C3" w:rsidRDefault="00E046D6" w:rsidP="00E65375">
      <w:pPr>
        <w:widowControl w:val="0"/>
        <w:spacing w:before="240" w:after="120"/>
        <w:ind w:right="839"/>
        <w:jc w:val="both"/>
        <w:rPr>
          <w:rFonts w:ascii="Century Gothic" w:hAnsi="Century Gothic"/>
        </w:rPr>
      </w:pPr>
      <w:r w:rsidRPr="00AB70C3">
        <w:rPr>
          <w:rFonts w:ascii="Century Gothic" w:hAnsi="Century Gothic"/>
          <w:b/>
        </w:rPr>
        <w:t xml:space="preserve">1 Set high expectations which inspire, motivate and challenge pupils </w:t>
      </w:r>
    </w:p>
    <w:p w14:paraId="13D52DC9" w14:textId="77777777" w:rsidR="00EA325F" w:rsidRPr="00AB70C3" w:rsidRDefault="00E046D6" w:rsidP="00E65375">
      <w:pPr>
        <w:widowControl w:val="0"/>
        <w:numPr>
          <w:ilvl w:val="0"/>
          <w:numId w:val="14"/>
        </w:numPr>
        <w:ind w:right="837"/>
        <w:jc w:val="both"/>
        <w:rPr>
          <w:rFonts w:ascii="Century Gothic" w:hAnsi="Century Gothic"/>
        </w:rPr>
      </w:pPr>
      <w:r w:rsidRPr="00AB70C3">
        <w:rPr>
          <w:rFonts w:ascii="Century Gothic" w:hAnsi="Century Gothic"/>
        </w:rPr>
        <w:t xml:space="preserve">establish a safe and stimulating environment for pupils, rooted in mutual respect </w:t>
      </w:r>
    </w:p>
    <w:p w14:paraId="744A3695" w14:textId="77777777" w:rsidR="00EA325F" w:rsidRPr="00AB70C3" w:rsidRDefault="00E046D6" w:rsidP="00E65375">
      <w:pPr>
        <w:widowControl w:val="0"/>
        <w:numPr>
          <w:ilvl w:val="0"/>
          <w:numId w:val="14"/>
        </w:numPr>
        <w:ind w:right="837"/>
        <w:jc w:val="both"/>
        <w:rPr>
          <w:rFonts w:ascii="Century Gothic" w:hAnsi="Century Gothic"/>
        </w:rPr>
      </w:pPr>
      <w:r w:rsidRPr="00AB70C3">
        <w:rPr>
          <w:rFonts w:ascii="Century Gothic" w:hAnsi="Century Gothic"/>
        </w:rPr>
        <w:t xml:space="preserve">set goals that stretch and challenge pupils of all backgrounds, </w:t>
      </w:r>
      <w:proofErr w:type="gramStart"/>
      <w:r w:rsidRPr="00AB70C3">
        <w:rPr>
          <w:rFonts w:ascii="Century Gothic" w:hAnsi="Century Gothic"/>
        </w:rPr>
        <w:t>abilities</w:t>
      </w:r>
      <w:proofErr w:type="gramEnd"/>
      <w:r w:rsidRPr="00AB70C3">
        <w:rPr>
          <w:rFonts w:ascii="Century Gothic" w:hAnsi="Century Gothic"/>
        </w:rPr>
        <w:t xml:space="preserve"> and dispositions </w:t>
      </w:r>
    </w:p>
    <w:p w14:paraId="5E1CE5AB" w14:textId="77777777" w:rsidR="00EA325F" w:rsidRPr="00AB70C3" w:rsidRDefault="00E046D6" w:rsidP="00E65375">
      <w:pPr>
        <w:widowControl w:val="0"/>
        <w:numPr>
          <w:ilvl w:val="0"/>
          <w:numId w:val="14"/>
        </w:numPr>
        <w:ind w:right="837"/>
        <w:jc w:val="both"/>
        <w:rPr>
          <w:rFonts w:ascii="Century Gothic" w:hAnsi="Century Gothic"/>
        </w:rPr>
      </w:pPr>
      <w:r w:rsidRPr="00AB70C3">
        <w:rPr>
          <w:rFonts w:ascii="Century Gothic" w:hAnsi="Century Gothic"/>
        </w:rPr>
        <w:t xml:space="preserve">demonstrate consistently the positive attitudes, values and behaviour which are expected of pupils. </w:t>
      </w:r>
    </w:p>
    <w:p w14:paraId="15A3AE8F" w14:textId="77777777" w:rsidR="00EA325F" w:rsidRPr="00AB70C3" w:rsidRDefault="00E046D6" w:rsidP="00E65375">
      <w:pPr>
        <w:widowControl w:val="0"/>
        <w:spacing w:before="240" w:after="120"/>
        <w:ind w:right="839"/>
        <w:jc w:val="both"/>
        <w:rPr>
          <w:rFonts w:ascii="Century Gothic" w:hAnsi="Century Gothic"/>
        </w:rPr>
      </w:pPr>
      <w:r w:rsidRPr="00AB70C3">
        <w:rPr>
          <w:rFonts w:ascii="Century Gothic" w:hAnsi="Century Gothic"/>
          <w:b/>
        </w:rPr>
        <w:t xml:space="preserve">2 Promote good progress and outcomes by pupils </w:t>
      </w:r>
    </w:p>
    <w:p w14:paraId="436C6AD5" w14:textId="77777777" w:rsidR="00EA325F" w:rsidRPr="00AB70C3" w:rsidRDefault="00E046D6" w:rsidP="00E65375">
      <w:pPr>
        <w:widowControl w:val="0"/>
        <w:numPr>
          <w:ilvl w:val="0"/>
          <w:numId w:val="3"/>
        </w:numPr>
        <w:ind w:right="837"/>
        <w:jc w:val="both"/>
        <w:rPr>
          <w:rFonts w:ascii="Century Gothic" w:hAnsi="Century Gothic"/>
        </w:rPr>
      </w:pPr>
      <w:r w:rsidRPr="00AB70C3">
        <w:rPr>
          <w:rFonts w:ascii="Century Gothic" w:hAnsi="Century Gothic"/>
        </w:rPr>
        <w:t xml:space="preserve">be accountable for pupils’ attainment, </w:t>
      </w:r>
      <w:proofErr w:type="gramStart"/>
      <w:r w:rsidRPr="00AB70C3">
        <w:rPr>
          <w:rFonts w:ascii="Century Gothic" w:hAnsi="Century Gothic"/>
        </w:rPr>
        <w:t>progress</w:t>
      </w:r>
      <w:proofErr w:type="gramEnd"/>
      <w:r w:rsidRPr="00AB70C3">
        <w:rPr>
          <w:rFonts w:ascii="Century Gothic" w:hAnsi="Century Gothic"/>
        </w:rPr>
        <w:t xml:space="preserve"> and outcomes </w:t>
      </w:r>
    </w:p>
    <w:p w14:paraId="314B40C6" w14:textId="77777777" w:rsidR="00EA325F" w:rsidRPr="00AB70C3" w:rsidRDefault="00E046D6" w:rsidP="00E65375">
      <w:pPr>
        <w:widowControl w:val="0"/>
        <w:numPr>
          <w:ilvl w:val="0"/>
          <w:numId w:val="3"/>
        </w:numPr>
        <w:ind w:right="837"/>
        <w:jc w:val="both"/>
        <w:rPr>
          <w:rFonts w:ascii="Century Gothic" w:hAnsi="Century Gothic"/>
        </w:rPr>
      </w:pPr>
      <w:r w:rsidRPr="00AB70C3">
        <w:rPr>
          <w:rFonts w:ascii="Century Gothic" w:hAnsi="Century Gothic"/>
        </w:rPr>
        <w:t xml:space="preserve">be aware of pupils’ capabilities and their prior knowledge, and plan teaching to build on these </w:t>
      </w:r>
    </w:p>
    <w:p w14:paraId="2F00CC24" w14:textId="77777777" w:rsidR="00EA325F" w:rsidRPr="00AB70C3" w:rsidRDefault="00E046D6" w:rsidP="00E65375">
      <w:pPr>
        <w:widowControl w:val="0"/>
        <w:numPr>
          <w:ilvl w:val="0"/>
          <w:numId w:val="3"/>
        </w:numPr>
        <w:ind w:right="837"/>
        <w:jc w:val="both"/>
        <w:rPr>
          <w:rFonts w:ascii="Century Gothic" w:hAnsi="Century Gothic"/>
        </w:rPr>
      </w:pPr>
      <w:r w:rsidRPr="00AB70C3">
        <w:rPr>
          <w:rFonts w:ascii="Century Gothic" w:hAnsi="Century Gothic"/>
        </w:rPr>
        <w:t xml:space="preserve">guide pupils to reflect on the progress they have made and their emerging needs </w:t>
      </w:r>
    </w:p>
    <w:p w14:paraId="4CA43D3F" w14:textId="77777777" w:rsidR="00EA325F" w:rsidRPr="00AB70C3" w:rsidRDefault="00E046D6" w:rsidP="00E65375">
      <w:pPr>
        <w:widowControl w:val="0"/>
        <w:numPr>
          <w:ilvl w:val="0"/>
          <w:numId w:val="3"/>
        </w:numPr>
        <w:ind w:right="837"/>
        <w:jc w:val="both"/>
        <w:rPr>
          <w:rFonts w:ascii="Century Gothic" w:hAnsi="Century Gothic"/>
        </w:rPr>
      </w:pPr>
      <w:r w:rsidRPr="00AB70C3">
        <w:rPr>
          <w:rFonts w:ascii="Century Gothic" w:hAnsi="Century Gothic"/>
        </w:rPr>
        <w:t xml:space="preserve">demonstrate knowledge and understanding of how pupils learn and how </w:t>
      </w:r>
      <w:proofErr w:type="gramStart"/>
      <w:r w:rsidRPr="00AB70C3">
        <w:rPr>
          <w:rFonts w:ascii="Century Gothic" w:hAnsi="Century Gothic"/>
        </w:rPr>
        <w:t>this impacts</w:t>
      </w:r>
      <w:proofErr w:type="gramEnd"/>
      <w:r w:rsidRPr="00AB70C3">
        <w:rPr>
          <w:rFonts w:ascii="Century Gothic" w:hAnsi="Century Gothic"/>
        </w:rPr>
        <w:t xml:space="preserve"> on teaching </w:t>
      </w:r>
    </w:p>
    <w:p w14:paraId="53CE6E41" w14:textId="77777777" w:rsidR="00EA325F" w:rsidRPr="00AB70C3" w:rsidRDefault="00E046D6" w:rsidP="00E65375">
      <w:pPr>
        <w:widowControl w:val="0"/>
        <w:numPr>
          <w:ilvl w:val="0"/>
          <w:numId w:val="3"/>
        </w:numPr>
        <w:ind w:right="837"/>
        <w:jc w:val="both"/>
        <w:rPr>
          <w:rFonts w:ascii="Century Gothic" w:hAnsi="Century Gothic"/>
        </w:rPr>
      </w:pPr>
      <w:r w:rsidRPr="00AB70C3">
        <w:rPr>
          <w:rFonts w:ascii="Century Gothic" w:hAnsi="Century Gothic"/>
        </w:rPr>
        <w:t xml:space="preserve">encourage pupils to take a responsible and conscientious attitude to their own work and study. </w:t>
      </w:r>
    </w:p>
    <w:p w14:paraId="3168A1AF" w14:textId="77777777" w:rsidR="00EA325F" w:rsidRPr="00AB70C3" w:rsidRDefault="00E046D6" w:rsidP="00E65375">
      <w:pPr>
        <w:widowControl w:val="0"/>
        <w:spacing w:before="240" w:after="120"/>
        <w:ind w:right="839"/>
        <w:jc w:val="both"/>
        <w:rPr>
          <w:rFonts w:ascii="Century Gothic" w:hAnsi="Century Gothic"/>
        </w:rPr>
      </w:pPr>
      <w:r w:rsidRPr="00AB70C3">
        <w:rPr>
          <w:rFonts w:ascii="Century Gothic" w:hAnsi="Century Gothic"/>
          <w:b/>
        </w:rPr>
        <w:t xml:space="preserve">3 Demonstrate good subject and curriculum knowledge </w:t>
      </w:r>
    </w:p>
    <w:p w14:paraId="160F89E6" w14:textId="77777777" w:rsidR="00EA325F" w:rsidRPr="00AB70C3" w:rsidRDefault="00E046D6" w:rsidP="00E65375">
      <w:pPr>
        <w:widowControl w:val="0"/>
        <w:numPr>
          <w:ilvl w:val="0"/>
          <w:numId w:val="4"/>
        </w:numPr>
        <w:ind w:right="837"/>
        <w:jc w:val="both"/>
        <w:rPr>
          <w:rFonts w:ascii="Century Gothic" w:hAnsi="Century Gothic"/>
        </w:rPr>
      </w:pPr>
      <w:r w:rsidRPr="00AB70C3">
        <w:rPr>
          <w:rFonts w:ascii="Century Gothic" w:hAnsi="Century Gothic"/>
        </w:rPr>
        <w:t xml:space="preserve">have a secure knowledge of the relevant subject(s) and curriculum areas, </w:t>
      </w:r>
      <w:proofErr w:type="gramStart"/>
      <w:r w:rsidRPr="00AB70C3">
        <w:rPr>
          <w:rFonts w:ascii="Century Gothic" w:hAnsi="Century Gothic"/>
        </w:rPr>
        <w:t>foster</w:t>
      </w:r>
      <w:proofErr w:type="gramEnd"/>
      <w:r w:rsidRPr="00AB70C3">
        <w:rPr>
          <w:rFonts w:ascii="Century Gothic" w:hAnsi="Century Gothic"/>
        </w:rPr>
        <w:t xml:space="preserve"> and maintain pupils’ interest in the subject, and address misunderstandings </w:t>
      </w:r>
    </w:p>
    <w:p w14:paraId="6D29EF6E" w14:textId="77777777" w:rsidR="00EA325F" w:rsidRPr="00AB70C3" w:rsidRDefault="00E046D6" w:rsidP="00E65375">
      <w:pPr>
        <w:widowControl w:val="0"/>
        <w:numPr>
          <w:ilvl w:val="0"/>
          <w:numId w:val="4"/>
        </w:numPr>
        <w:ind w:right="837"/>
        <w:jc w:val="both"/>
        <w:rPr>
          <w:rFonts w:ascii="Century Gothic" w:hAnsi="Century Gothic"/>
        </w:rPr>
      </w:pPr>
      <w:r w:rsidRPr="00AB70C3">
        <w:rPr>
          <w:rFonts w:ascii="Century Gothic" w:hAnsi="Century Gothic"/>
        </w:rPr>
        <w:t xml:space="preserve">demonstrate a critical understanding of developments in the subject and curriculum areas, and promote the value of scholarship </w:t>
      </w:r>
    </w:p>
    <w:p w14:paraId="7CD3359C" w14:textId="77777777" w:rsidR="00EA325F" w:rsidRPr="00AB70C3" w:rsidRDefault="00E046D6" w:rsidP="00E65375">
      <w:pPr>
        <w:widowControl w:val="0"/>
        <w:numPr>
          <w:ilvl w:val="0"/>
          <w:numId w:val="4"/>
        </w:numPr>
        <w:ind w:right="837"/>
        <w:jc w:val="both"/>
        <w:rPr>
          <w:rFonts w:ascii="Century Gothic" w:hAnsi="Century Gothic"/>
        </w:rPr>
      </w:pPr>
      <w:r w:rsidRPr="00AB70C3">
        <w:rPr>
          <w:rFonts w:ascii="Century Gothic" w:hAnsi="Century Gothic"/>
        </w:rPr>
        <w:t xml:space="preserve">demonstrate an understanding of and take responsibility for promoting high standards of literacy, </w:t>
      </w:r>
      <w:proofErr w:type="gramStart"/>
      <w:r w:rsidRPr="00AB70C3">
        <w:rPr>
          <w:rFonts w:ascii="Century Gothic" w:hAnsi="Century Gothic"/>
        </w:rPr>
        <w:t>articulacy</w:t>
      </w:r>
      <w:proofErr w:type="gramEnd"/>
      <w:r w:rsidRPr="00AB70C3">
        <w:rPr>
          <w:rFonts w:ascii="Century Gothic" w:hAnsi="Century Gothic"/>
        </w:rPr>
        <w:t xml:space="preserve"> and the correct use of standard English, whatever the teacher’s specialist subject </w:t>
      </w:r>
    </w:p>
    <w:p w14:paraId="4DBC9C2E" w14:textId="77777777" w:rsidR="00EA325F" w:rsidRPr="00AB70C3" w:rsidRDefault="00E046D6" w:rsidP="00E65375">
      <w:pPr>
        <w:widowControl w:val="0"/>
        <w:numPr>
          <w:ilvl w:val="0"/>
          <w:numId w:val="4"/>
        </w:numPr>
        <w:ind w:right="837"/>
        <w:jc w:val="both"/>
        <w:rPr>
          <w:rFonts w:ascii="Century Gothic" w:hAnsi="Century Gothic"/>
        </w:rPr>
      </w:pPr>
      <w:r w:rsidRPr="00AB70C3">
        <w:rPr>
          <w:rFonts w:ascii="Century Gothic" w:hAnsi="Century Gothic"/>
        </w:rPr>
        <w:t xml:space="preserve">if teaching early reading, demonstrate a clear understanding of systematic synthetic phonics </w:t>
      </w:r>
    </w:p>
    <w:p w14:paraId="33C0F5BD" w14:textId="77777777" w:rsidR="008F1ABB" w:rsidRDefault="00E046D6" w:rsidP="006C64F8">
      <w:pPr>
        <w:pageBreakBefore/>
        <w:widowControl w:val="0"/>
        <w:numPr>
          <w:ilvl w:val="0"/>
          <w:numId w:val="4"/>
        </w:numPr>
        <w:spacing w:before="240" w:after="120"/>
        <w:ind w:left="360" w:right="839"/>
        <w:jc w:val="both"/>
        <w:rPr>
          <w:rFonts w:ascii="Century Gothic" w:hAnsi="Century Gothic"/>
        </w:rPr>
      </w:pPr>
      <w:r w:rsidRPr="008F1ABB">
        <w:rPr>
          <w:rFonts w:ascii="Century Gothic" w:hAnsi="Century Gothic"/>
        </w:rPr>
        <w:lastRenderedPageBreak/>
        <w:t xml:space="preserve">if teaching early mathematics, demonstrate a clear understanding of appropriate teaching strategies. </w:t>
      </w:r>
    </w:p>
    <w:p w14:paraId="57C069F3" w14:textId="4CF024CF" w:rsidR="00EA325F" w:rsidRPr="008F1ABB" w:rsidRDefault="00E046D6" w:rsidP="006C64F8">
      <w:pPr>
        <w:pageBreakBefore/>
        <w:widowControl w:val="0"/>
        <w:numPr>
          <w:ilvl w:val="0"/>
          <w:numId w:val="4"/>
        </w:numPr>
        <w:spacing w:before="240" w:after="120"/>
        <w:ind w:left="360" w:right="839"/>
        <w:jc w:val="both"/>
        <w:rPr>
          <w:rFonts w:ascii="Century Gothic" w:hAnsi="Century Gothic"/>
        </w:rPr>
      </w:pPr>
      <w:r w:rsidRPr="008F1ABB">
        <w:rPr>
          <w:rFonts w:ascii="Century Gothic" w:hAnsi="Century Gothic"/>
          <w:b/>
        </w:rPr>
        <w:lastRenderedPageBreak/>
        <w:t xml:space="preserve">4 Plan and teach well-structured lessons </w:t>
      </w:r>
    </w:p>
    <w:p w14:paraId="0BAD75EF" w14:textId="77777777" w:rsidR="00EA325F" w:rsidRPr="00AB70C3" w:rsidRDefault="00E046D6" w:rsidP="00E65375">
      <w:pPr>
        <w:widowControl w:val="0"/>
        <w:numPr>
          <w:ilvl w:val="0"/>
          <w:numId w:val="5"/>
        </w:numPr>
        <w:ind w:right="837"/>
        <w:jc w:val="both"/>
        <w:rPr>
          <w:rFonts w:ascii="Century Gothic" w:hAnsi="Century Gothic"/>
        </w:rPr>
      </w:pPr>
      <w:r w:rsidRPr="00AB70C3">
        <w:rPr>
          <w:rFonts w:ascii="Century Gothic" w:hAnsi="Century Gothic"/>
        </w:rPr>
        <w:t xml:space="preserve">impart knowledge and develop understanding through effective use of lesson time </w:t>
      </w:r>
    </w:p>
    <w:p w14:paraId="1891FF75" w14:textId="77777777" w:rsidR="00EA325F" w:rsidRPr="00AB70C3" w:rsidRDefault="00E046D6" w:rsidP="00E65375">
      <w:pPr>
        <w:widowControl w:val="0"/>
        <w:numPr>
          <w:ilvl w:val="0"/>
          <w:numId w:val="5"/>
        </w:numPr>
        <w:ind w:right="837"/>
        <w:jc w:val="both"/>
        <w:rPr>
          <w:rFonts w:ascii="Century Gothic" w:hAnsi="Century Gothic"/>
        </w:rPr>
      </w:pPr>
      <w:r w:rsidRPr="00AB70C3">
        <w:rPr>
          <w:rFonts w:ascii="Century Gothic" w:hAnsi="Century Gothic"/>
        </w:rPr>
        <w:t xml:space="preserve">promote a love of learning and children’s intellectual curiosity </w:t>
      </w:r>
    </w:p>
    <w:p w14:paraId="3401F6BC" w14:textId="77777777" w:rsidR="00EA325F" w:rsidRPr="00AB70C3" w:rsidRDefault="00E046D6" w:rsidP="00E65375">
      <w:pPr>
        <w:widowControl w:val="0"/>
        <w:numPr>
          <w:ilvl w:val="0"/>
          <w:numId w:val="5"/>
        </w:numPr>
        <w:ind w:right="837"/>
        <w:jc w:val="both"/>
        <w:rPr>
          <w:rFonts w:ascii="Century Gothic" w:hAnsi="Century Gothic"/>
        </w:rPr>
      </w:pPr>
      <w:r w:rsidRPr="00AB70C3">
        <w:rPr>
          <w:rFonts w:ascii="Century Gothic" w:hAnsi="Century Gothic"/>
        </w:rPr>
        <w:t xml:space="preserve">set homework and plan other out-of-class activities to consolidate and extend the knowledge and understanding pupils have acquired </w:t>
      </w:r>
    </w:p>
    <w:p w14:paraId="4A634BDC" w14:textId="77777777" w:rsidR="00EA325F" w:rsidRPr="00AB70C3" w:rsidRDefault="00E046D6" w:rsidP="00E65375">
      <w:pPr>
        <w:widowControl w:val="0"/>
        <w:numPr>
          <w:ilvl w:val="0"/>
          <w:numId w:val="5"/>
        </w:numPr>
        <w:ind w:right="837"/>
        <w:jc w:val="both"/>
        <w:rPr>
          <w:rFonts w:ascii="Century Gothic" w:hAnsi="Century Gothic"/>
        </w:rPr>
      </w:pPr>
      <w:r w:rsidRPr="00AB70C3">
        <w:rPr>
          <w:rFonts w:ascii="Century Gothic" w:hAnsi="Century Gothic"/>
        </w:rPr>
        <w:t xml:space="preserve">reflect systematically on the effectiveness of lessons and approaches to teaching </w:t>
      </w:r>
    </w:p>
    <w:p w14:paraId="5E620E49" w14:textId="77777777" w:rsidR="00EA325F" w:rsidRDefault="00E046D6" w:rsidP="00E65375">
      <w:pPr>
        <w:widowControl w:val="0"/>
        <w:numPr>
          <w:ilvl w:val="0"/>
          <w:numId w:val="5"/>
        </w:numPr>
        <w:ind w:right="837"/>
        <w:jc w:val="both"/>
        <w:rPr>
          <w:rFonts w:ascii="Century Gothic" w:hAnsi="Century Gothic"/>
        </w:rPr>
      </w:pPr>
      <w:r w:rsidRPr="00AB70C3">
        <w:rPr>
          <w:rFonts w:ascii="Century Gothic" w:hAnsi="Century Gothic"/>
        </w:rPr>
        <w:t xml:space="preserve">contribute to the design and provision of an engaging curriculum within the relevant subject area(s). </w:t>
      </w:r>
    </w:p>
    <w:p w14:paraId="72CAFEC7" w14:textId="77777777" w:rsidR="00F85D19" w:rsidRDefault="00F85D19" w:rsidP="00F85D19">
      <w:pPr>
        <w:widowControl w:val="0"/>
        <w:ind w:left="720" w:right="837"/>
        <w:jc w:val="both"/>
        <w:rPr>
          <w:rFonts w:ascii="Century Gothic" w:hAnsi="Century Gothic"/>
        </w:rPr>
      </w:pPr>
    </w:p>
    <w:p w14:paraId="709D0696" w14:textId="77777777" w:rsidR="00EA325F" w:rsidRPr="00AB70C3" w:rsidRDefault="00E046D6" w:rsidP="00E65375">
      <w:pPr>
        <w:widowControl w:val="0"/>
        <w:spacing w:before="240" w:after="120"/>
        <w:ind w:right="839"/>
        <w:jc w:val="both"/>
        <w:rPr>
          <w:rFonts w:ascii="Century Gothic" w:hAnsi="Century Gothic"/>
        </w:rPr>
      </w:pPr>
      <w:r w:rsidRPr="00AB70C3">
        <w:rPr>
          <w:rFonts w:ascii="Century Gothic" w:hAnsi="Century Gothic"/>
          <w:b/>
        </w:rPr>
        <w:t xml:space="preserve">5 Adapt teaching to respond to the strengths and needs of all pupils </w:t>
      </w:r>
    </w:p>
    <w:p w14:paraId="531290B7" w14:textId="77777777" w:rsidR="00EA325F" w:rsidRPr="00AB70C3" w:rsidRDefault="00E046D6" w:rsidP="00E65375">
      <w:pPr>
        <w:widowControl w:val="0"/>
        <w:numPr>
          <w:ilvl w:val="0"/>
          <w:numId w:val="9"/>
        </w:numPr>
        <w:ind w:right="837"/>
        <w:jc w:val="both"/>
        <w:rPr>
          <w:rFonts w:ascii="Century Gothic" w:hAnsi="Century Gothic"/>
        </w:rPr>
      </w:pPr>
      <w:r w:rsidRPr="00AB70C3">
        <w:rPr>
          <w:rFonts w:ascii="Century Gothic" w:hAnsi="Century Gothic"/>
        </w:rPr>
        <w:t xml:space="preserve">know when and how to differentiate appropriately, using approaches which enable pupils to be taught effectively </w:t>
      </w:r>
    </w:p>
    <w:p w14:paraId="0A46AFCC" w14:textId="77777777" w:rsidR="00EA325F" w:rsidRPr="00AB70C3" w:rsidRDefault="00E046D6" w:rsidP="00E65375">
      <w:pPr>
        <w:widowControl w:val="0"/>
        <w:numPr>
          <w:ilvl w:val="0"/>
          <w:numId w:val="9"/>
        </w:numPr>
        <w:ind w:right="837"/>
        <w:jc w:val="both"/>
        <w:rPr>
          <w:rFonts w:ascii="Century Gothic" w:hAnsi="Century Gothic"/>
        </w:rPr>
      </w:pPr>
      <w:r w:rsidRPr="00AB70C3">
        <w:rPr>
          <w:rFonts w:ascii="Century Gothic" w:hAnsi="Century Gothic"/>
        </w:rPr>
        <w:t xml:space="preserve">have a secure understanding of how a range of factors can inhibit pupils’ ability to learn and how best to overcome these </w:t>
      </w:r>
    </w:p>
    <w:p w14:paraId="54D2ED7D" w14:textId="77777777" w:rsidR="00EA325F" w:rsidRPr="00AB70C3" w:rsidRDefault="00E046D6" w:rsidP="00E65375">
      <w:pPr>
        <w:widowControl w:val="0"/>
        <w:numPr>
          <w:ilvl w:val="0"/>
          <w:numId w:val="9"/>
        </w:numPr>
        <w:ind w:right="837"/>
        <w:jc w:val="both"/>
        <w:rPr>
          <w:rFonts w:ascii="Century Gothic" w:hAnsi="Century Gothic"/>
        </w:rPr>
      </w:pPr>
      <w:r w:rsidRPr="00AB70C3">
        <w:rPr>
          <w:rFonts w:ascii="Century Gothic" w:hAnsi="Century Gothic"/>
        </w:rPr>
        <w:t xml:space="preserve">demonstrate an awareness of the physical, </w:t>
      </w:r>
      <w:proofErr w:type="gramStart"/>
      <w:r w:rsidRPr="00AB70C3">
        <w:rPr>
          <w:rFonts w:ascii="Century Gothic" w:hAnsi="Century Gothic"/>
        </w:rPr>
        <w:t>social</w:t>
      </w:r>
      <w:proofErr w:type="gramEnd"/>
      <w:r w:rsidRPr="00AB70C3">
        <w:rPr>
          <w:rFonts w:ascii="Century Gothic" w:hAnsi="Century Gothic"/>
        </w:rPr>
        <w:t xml:space="preserve"> and intellectual development of children, and know how to adapt teaching to support pupils’ education at different stages of development </w:t>
      </w:r>
    </w:p>
    <w:p w14:paraId="3AEDC015" w14:textId="77777777" w:rsidR="00EA325F" w:rsidRPr="00AB70C3" w:rsidRDefault="00E046D6" w:rsidP="00E65375">
      <w:pPr>
        <w:widowControl w:val="0"/>
        <w:numPr>
          <w:ilvl w:val="0"/>
          <w:numId w:val="9"/>
        </w:numPr>
        <w:ind w:right="837"/>
        <w:jc w:val="both"/>
        <w:rPr>
          <w:rFonts w:ascii="Century Gothic" w:hAnsi="Century Gothic"/>
        </w:rPr>
      </w:pPr>
      <w:r w:rsidRPr="00AB70C3">
        <w:rPr>
          <w:rFonts w:ascii="Century Gothic" w:hAnsi="Century Gothic"/>
        </w:rPr>
        <w:t xml:space="preserve">have a clear understanding of the needs of all pupils, including those with special educational needs; those of high ability; those with English as an additional language; those with disabilities; and be able to use and evaluate distinctive teaching approaches to engage and support them. </w:t>
      </w:r>
    </w:p>
    <w:p w14:paraId="4DEEC024" w14:textId="77777777" w:rsidR="00EA325F" w:rsidRPr="00AB70C3" w:rsidRDefault="00E046D6" w:rsidP="00E65375">
      <w:pPr>
        <w:widowControl w:val="0"/>
        <w:spacing w:before="240" w:after="120"/>
        <w:ind w:right="839"/>
        <w:jc w:val="both"/>
        <w:rPr>
          <w:rFonts w:ascii="Century Gothic" w:hAnsi="Century Gothic"/>
        </w:rPr>
      </w:pPr>
      <w:r w:rsidRPr="00AB70C3">
        <w:rPr>
          <w:rFonts w:ascii="Century Gothic" w:hAnsi="Century Gothic"/>
          <w:b/>
        </w:rPr>
        <w:t xml:space="preserve">6 Make accurate and productive use of assessment </w:t>
      </w:r>
    </w:p>
    <w:p w14:paraId="5B4E0F1A" w14:textId="77777777" w:rsidR="00EA325F" w:rsidRPr="00AB70C3" w:rsidRDefault="00E046D6" w:rsidP="00E65375">
      <w:pPr>
        <w:widowControl w:val="0"/>
        <w:numPr>
          <w:ilvl w:val="0"/>
          <w:numId w:val="7"/>
        </w:numPr>
        <w:ind w:right="837"/>
        <w:jc w:val="both"/>
        <w:rPr>
          <w:rFonts w:ascii="Century Gothic" w:hAnsi="Century Gothic"/>
        </w:rPr>
      </w:pPr>
      <w:r w:rsidRPr="00AB70C3">
        <w:rPr>
          <w:rFonts w:ascii="Century Gothic" w:hAnsi="Century Gothic"/>
        </w:rPr>
        <w:t xml:space="preserve">know and understand how to assess the relevant subject and curriculum areas, including statutory assessment requirements </w:t>
      </w:r>
    </w:p>
    <w:p w14:paraId="5CA6331B" w14:textId="77777777" w:rsidR="00EA325F" w:rsidRPr="00AB70C3" w:rsidRDefault="00E046D6" w:rsidP="00E65375">
      <w:pPr>
        <w:widowControl w:val="0"/>
        <w:numPr>
          <w:ilvl w:val="0"/>
          <w:numId w:val="7"/>
        </w:numPr>
        <w:ind w:right="837"/>
        <w:jc w:val="both"/>
        <w:rPr>
          <w:rFonts w:ascii="Century Gothic" w:hAnsi="Century Gothic"/>
        </w:rPr>
      </w:pPr>
      <w:r w:rsidRPr="00AB70C3">
        <w:rPr>
          <w:rFonts w:ascii="Century Gothic" w:hAnsi="Century Gothic"/>
        </w:rPr>
        <w:t xml:space="preserve">make use of formative and summative assessment to secure pupils’ progress </w:t>
      </w:r>
    </w:p>
    <w:p w14:paraId="6F038AC4" w14:textId="77777777" w:rsidR="00EA325F" w:rsidRPr="00AB70C3" w:rsidRDefault="00E046D6" w:rsidP="00E65375">
      <w:pPr>
        <w:widowControl w:val="0"/>
        <w:numPr>
          <w:ilvl w:val="0"/>
          <w:numId w:val="7"/>
        </w:numPr>
        <w:ind w:right="837"/>
        <w:jc w:val="both"/>
        <w:rPr>
          <w:rFonts w:ascii="Century Gothic" w:hAnsi="Century Gothic"/>
        </w:rPr>
      </w:pPr>
      <w:r w:rsidRPr="00AB70C3">
        <w:rPr>
          <w:rFonts w:ascii="Century Gothic" w:hAnsi="Century Gothic"/>
        </w:rPr>
        <w:t xml:space="preserve">use relevant data to monitor progress, set targets, and plan subsequent lessons </w:t>
      </w:r>
    </w:p>
    <w:p w14:paraId="75EF79FC" w14:textId="77777777" w:rsidR="00EA325F" w:rsidRPr="00AB70C3" w:rsidRDefault="00E046D6" w:rsidP="00E65375">
      <w:pPr>
        <w:widowControl w:val="0"/>
        <w:numPr>
          <w:ilvl w:val="0"/>
          <w:numId w:val="7"/>
        </w:numPr>
        <w:ind w:right="837"/>
        <w:jc w:val="both"/>
        <w:rPr>
          <w:rFonts w:ascii="Century Gothic" w:hAnsi="Century Gothic"/>
        </w:rPr>
      </w:pPr>
      <w:r w:rsidRPr="00AB70C3">
        <w:rPr>
          <w:rFonts w:ascii="Century Gothic" w:hAnsi="Century Gothic"/>
        </w:rPr>
        <w:t xml:space="preserve">give pupils regular feedback, both orally and through accurate marking, and encourage pupils to respond to the feedback. </w:t>
      </w:r>
    </w:p>
    <w:p w14:paraId="7F27B141" w14:textId="77777777" w:rsidR="00EA325F" w:rsidRPr="00AB70C3" w:rsidRDefault="00E046D6" w:rsidP="00E65375">
      <w:pPr>
        <w:widowControl w:val="0"/>
        <w:spacing w:before="240" w:after="120"/>
        <w:ind w:right="839"/>
        <w:jc w:val="both"/>
        <w:rPr>
          <w:rFonts w:ascii="Century Gothic" w:hAnsi="Century Gothic"/>
        </w:rPr>
      </w:pPr>
      <w:r w:rsidRPr="00AB70C3">
        <w:rPr>
          <w:rFonts w:ascii="Century Gothic" w:hAnsi="Century Gothic"/>
          <w:b/>
        </w:rPr>
        <w:t xml:space="preserve">7 Manage behaviour effectively to ensure a good and safe learning environment </w:t>
      </w:r>
    </w:p>
    <w:p w14:paraId="30C7FC6E" w14:textId="77777777" w:rsidR="00EA325F" w:rsidRPr="00AB70C3" w:rsidRDefault="00E046D6" w:rsidP="00E65375">
      <w:pPr>
        <w:widowControl w:val="0"/>
        <w:numPr>
          <w:ilvl w:val="0"/>
          <w:numId w:val="18"/>
        </w:numPr>
        <w:ind w:right="837"/>
        <w:jc w:val="both"/>
        <w:rPr>
          <w:rFonts w:ascii="Century Gothic" w:hAnsi="Century Gothic"/>
        </w:rPr>
      </w:pPr>
      <w:r w:rsidRPr="00AB70C3">
        <w:rPr>
          <w:rFonts w:ascii="Century Gothic" w:hAnsi="Century Gothic"/>
        </w:rPr>
        <w:t xml:space="preserve">have clear rules and routines for behaviour in classrooms, and take responsibility for promoting good and courteous behaviour both in classrooms and around the school, in accordance with the school’s behaviour policy </w:t>
      </w:r>
    </w:p>
    <w:p w14:paraId="032BDE82" w14:textId="77777777" w:rsidR="00EA325F" w:rsidRPr="00AB70C3" w:rsidRDefault="00E046D6" w:rsidP="00E65375">
      <w:pPr>
        <w:widowControl w:val="0"/>
        <w:numPr>
          <w:ilvl w:val="0"/>
          <w:numId w:val="18"/>
        </w:numPr>
        <w:ind w:right="837"/>
        <w:jc w:val="both"/>
        <w:rPr>
          <w:rFonts w:ascii="Century Gothic" w:hAnsi="Century Gothic"/>
        </w:rPr>
      </w:pPr>
      <w:r w:rsidRPr="00AB70C3">
        <w:rPr>
          <w:rFonts w:ascii="Century Gothic" w:hAnsi="Century Gothic"/>
        </w:rPr>
        <w:t xml:space="preserve">have high expectations of behaviour, and establish a framework for discipline with a range of strategies, using praise, </w:t>
      </w:r>
      <w:proofErr w:type="gramStart"/>
      <w:r w:rsidRPr="00AB70C3">
        <w:rPr>
          <w:rFonts w:ascii="Century Gothic" w:hAnsi="Century Gothic"/>
        </w:rPr>
        <w:t>sanctions</w:t>
      </w:r>
      <w:proofErr w:type="gramEnd"/>
      <w:r w:rsidRPr="00AB70C3">
        <w:rPr>
          <w:rFonts w:ascii="Century Gothic" w:hAnsi="Century Gothic"/>
        </w:rPr>
        <w:t xml:space="preserve"> and rewards consistently and fairly </w:t>
      </w:r>
    </w:p>
    <w:p w14:paraId="4503CCD6" w14:textId="77777777" w:rsidR="00EA325F" w:rsidRPr="00AB70C3" w:rsidRDefault="00E046D6" w:rsidP="00E65375">
      <w:pPr>
        <w:widowControl w:val="0"/>
        <w:numPr>
          <w:ilvl w:val="0"/>
          <w:numId w:val="18"/>
        </w:numPr>
        <w:ind w:right="837"/>
        <w:jc w:val="both"/>
        <w:rPr>
          <w:rFonts w:ascii="Century Gothic" w:hAnsi="Century Gothic"/>
        </w:rPr>
      </w:pPr>
      <w:r w:rsidRPr="00AB70C3">
        <w:rPr>
          <w:rFonts w:ascii="Century Gothic" w:hAnsi="Century Gothic"/>
        </w:rPr>
        <w:t xml:space="preserve">manage classes effectively, using approaches which are appropriate to pupils’ needs in order to involve and motivate them </w:t>
      </w:r>
    </w:p>
    <w:p w14:paraId="3DD5FCA5" w14:textId="77777777" w:rsidR="00EA325F" w:rsidRPr="00AB70C3" w:rsidRDefault="00E046D6" w:rsidP="00E65375">
      <w:pPr>
        <w:widowControl w:val="0"/>
        <w:numPr>
          <w:ilvl w:val="0"/>
          <w:numId w:val="18"/>
        </w:numPr>
        <w:ind w:right="837"/>
        <w:jc w:val="both"/>
        <w:rPr>
          <w:rFonts w:ascii="Century Gothic" w:hAnsi="Century Gothic"/>
        </w:rPr>
      </w:pPr>
      <w:r w:rsidRPr="00AB70C3">
        <w:rPr>
          <w:rFonts w:ascii="Century Gothic" w:hAnsi="Century Gothic"/>
        </w:rPr>
        <w:t xml:space="preserve">maintain good relationships with pupils, exercise appropriate authority, and act decisively when necessary. </w:t>
      </w:r>
    </w:p>
    <w:p w14:paraId="554A1AAF" w14:textId="77777777" w:rsidR="00EA325F" w:rsidRPr="00AB70C3" w:rsidRDefault="00E046D6" w:rsidP="00E65375">
      <w:pPr>
        <w:pageBreakBefore/>
        <w:widowControl w:val="0"/>
        <w:spacing w:before="240" w:after="120"/>
        <w:ind w:right="839"/>
        <w:jc w:val="both"/>
        <w:rPr>
          <w:rFonts w:ascii="Century Gothic" w:hAnsi="Century Gothic"/>
        </w:rPr>
      </w:pPr>
      <w:r w:rsidRPr="00AB70C3">
        <w:rPr>
          <w:rFonts w:ascii="Century Gothic" w:hAnsi="Century Gothic"/>
          <w:b/>
        </w:rPr>
        <w:lastRenderedPageBreak/>
        <w:t xml:space="preserve">8 Fulfil wider professional responsibilities </w:t>
      </w:r>
    </w:p>
    <w:p w14:paraId="16EE9620" w14:textId="77777777" w:rsidR="00EA325F" w:rsidRPr="00AB70C3" w:rsidRDefault="00E046D6" w:rsidP="00E65375">
      <w:pPr>
        <w:widowControl w:val="0"/>
        <w:numPr>
          <w:ilvl w:val="0"/>
          <w:numId w:val="1"/>
        </w:numPr>
        <w:ind w:right="837"/>
        <w:jc w:val="both"/>
        <w:rPr>
          <w:rFonts w:ascii="Century Gothic" w:hAnsi="Century Gothic"/>
        </w:rPr>
      </w:pPr>
      <w:r w:rsidRPr="00AB70C3">
        <w:rPr>
          <w:rFonts w:ascii="Century Gothic" w:hAnsi="Century Gothic"/>
        </w:rPr>
        <w:t xml:space="preserve">make a positive contribution to the wider life and ethos of the school </w:t>
      </w:r>
    </w:p>
    <w:p w14:paraId="5A020857" w14:textId="77777777" w:rsidR="00EA325F" w:rsidRPr="00AB70C3" w:rsidRDefault="00E046D6" w:rsidP="00E65375">
      <w:pPr>
        <w:widowControl w:val="0"/>
        <w:numPr>
          <w:ilvl w:val="0"/>
          <w:numId w:val="1"/>
        </w:numPr>
        <w:ind w:right="837"/>
        <w:jc w:val="both"/>
        <w:rPr>
          <w:rFonts w:ascii="Century Gothic" w:hAnsi="Century Gothic"/>
        </w:rPr>
      </w:pPr>
      <w:r w:rsidRPr="00AB70C3">
        <w:rPr>
          <w:rFonts w:ascii="Century Gothic" w:hAnsi="Century Gothic"/>
        </w:rPr>
        <w:t xml:space="preserve">develop effective professional relationships with colleagues, knowing how and when to draw on advice and specialist support </w:t>
      </w:r>
    </w:p>
    <w:p w14:paraId="1B06CCB9" w14:textId="77777777" w:rsidR="00EA325F" w:rsidRPr="00AB70C3" w:rsidRDefault="00E046D6" w:rsidP="00E65375">
      <w:pPr>
        <w:widowControl w:val="0"/>
        <w:numPr>
          <w:ilvl w:val="0"/>
          <w:numId w:val="1"/>
        </w:numPr>
        <w:ind w:right="837"/>
        <w:jc w:val="both"/>
        <w:rPr>
          <w:rFonts w:ascii="Century Gothic" w:hAnsi="Century Gothic"/>
        </w:rPr>
      </w:pPr>
      <w:r w:rsidRPr="00AB70C3">
        <w:rPr>
          <w:rFonts w:ascii="Century Gothic" w:hAnsi="Century Gothic"/>
        </w:rPr>
        <w:t xml:space="preserve">deploy support staff effectively </w:t>
      </w:r>
    </w:p>
    <w:p w14:paraId="6EE883E3" w14:textId="77777777" w:rsidR="00EA325F" w:rsidRPr="00AB70C3" w:rsidRDefault="00E046D6" w:rsidP="00E65375">
      <w:pPr>
        <w:widowControl w:val="0"/>
        <w:numPr>
          <w:ilvl w:val="0"/>
          <w:numId w:val="1"/>
        </w:numPr>
        <w:ind w:right="837"/>
        <w:jc w:val="both"/>
        <w:rPr>
          <w:rFonts w:ascii="Century Gothic" w:hAnsi="Century Gothic"/>
        </w:rPr>
      </w:pPr>
      <w:r w:rsidRPr="00AB70C3">
        <w:rPr>
          <w:rFonts w:ascii="Century Gothic" w:hAnsi="Century Gothic"/>
        </w:rPr>
        <w:t xml:space="preserve">take responsibility for improving teaching through appropriate professional development, responding to advice and feedback from colleagues </w:t>
      </w:r>
    </w:p>
    <w:p w14:paraId="69187B85" w14:textId="77777777" w:rsidR="00EA325F" w:rsidRPr="00AB70C3" w:rsidRDefault="00E046D6" w:rsidP="00E65375">
      <w:pPr>
        <w:widowControl w:val="0"/>
        <w:numPr>
          <w:ilvl w:val="0"/>
          <w:numId w:val="1"/>
        </w:numPr>
        <w:ind w:right="837"/>
        <w:jc w:val="both"/>
        <w:rPr>
          <w:rFonts w:ascii="Century Gothic" w:hAnsi="Century Gothic"/>
        </w:rPr>
      </w:pPr>
      <w:r w:rsidRPr="00AB70C3">
        <w:rPr>
          <w:rFonts w:ascii="Century Gothic" w:hAnsi="Century Gothic"/>
        </w:rPr>
        <w:t xml:space="preserve">communicate effectively with parents </w:t>
      </w:r>
      <w:proofErr w:type="gramStart"/>
      <w:r w:rsidRPr="00AB70C3">
        <w:rPr>
          <w:rFonts w:ascii="Century Gothic" w:hAnsi="Century Gothic"/>
        </w:rPr>
        <w:t>with regard to</w:t>
      </w:r>
      <w:proofErr w:type="gramEnd"/>
      <w:r w:rsidRPr="00AB70C3">
        <w:rPr>
          <w:rFonts w:ascii="Century Gothic" w:hAnsi="Century Gothic"/>
        </w:rPr>
        <w:t xml:space="preserve"> pupils’ achievements and well-being.</w:t>
      </w:r>
    </w:p>
    <w:p w14:paraId="6B47986C" w14:textId="77777777" w:rsidR="00DF6F63" w:rsidRPr="00AB70C3" w:rsidRDefault="00DF6F63" w:rsidP="00DF6F63">
      <w:pPr>
        <w:rPr>
          <w:rFonts w:ascii="Century Gothic" w:hAnsi="Century Gothic"/>
          <w:b/>
          <w:color w:val="FF0000"/>
          <w:sz w:val="28"/>
          <w:szCs w:val="28"/>
        </w:rPr>
      </w:pPr>
    </w:p>
    <w:p w14:paraId="34AF51C9" w14:textId="77777777" w:rsidR="00DF6F63" w:rsidRPr="00AB70C3" w:rsidRDefault="00DF6F63" w:rsidP="00DF6F63">
      <w:pPr>
        <w:rPr>
          <w:rFonts w:ascii="Century Gothic" w:hAnsi="Century Gothic"/>
          <w:b/>
          <w:color w:val="E03C31"/>
          <w:sz w:val="28"/>
          <w:szCs w:val="28"/>
        </w:rPr>
      </w:pPr>
      <w:r w:rsidRPr="00AB70C3">
        <w:rPr>
          <w:rFonts w:ascii="Century Gothic" w:hAnsi="Century Gothic"/>
          <w:b/>
          <w:color w:val="FF0000"/>
          <w:sz w:val="28"/>
          <w:szCs w:val="28"/>
        </w:rPr>
        <w:t xml:space="preserve">PART TWO: PERSONAL AND PROFESSIONAL CONDUCT </w:t>
      </w:r>
    </w:p>
    <w:p w14:paraId="44E14AE2" w14:textId="77777777" w:rsidR="00EA325F" w:rsidRPr="00AB70C3" w:rsidRDefault="00E046D6" w:rsidP="00DF6F63">
      <w:pPr>
        <w:rPr>
          <w:rFonts w:ascii="Century Gothic" w:hAnsi="Century Gothic"/>
          <w:b/>
          <w:color w:val="E03C31"/>
          <w:sz w:val="28"/>
          <w:szCs w:val="28"/>
        </w:rPr>
      </w:pPr>
      <w:r w:rsidRPr="00AB70C3">
        <w:rPr>
          <w:rFonts w:ascii="Century Gothic" w:hAnsi="Century Gothic"/>
        </w:rPr>
        <w:t>A teacher is expected to demonstrate consistently high standards of personal and professional conduct. The following statements define the behaviour and attitudes which set the required standard for conduct throughout a teacher’s career.</w:t>
      </w:r>
    </w:p>
    <w:p w14:paraId="1202A927" w14:textId="77777777" w:rsidR="00EA325F" w:rsidRPr="00AB70C3" w:rsidRDefault="00E046D6" w:rsidP="00E65375">
      <w:pPr>
        <w:widowControl w:val="0"/>
        <w:numPr>
          <w:ilvl w:val="0"/>
          <w:numId w:val="10"/>
        </w:numPr>
        <w:spacing w:before="360"/>
        <w:ind w:right="839"/>
        <w:jc w:val="both"/>
        <w:rPr>
          <w:rFonts w:ascii="Century Gothic" w:hAnsi="Century Gothic"/>
        </w:rPr>
      </w:pPr>
      <w:r w:rsidRPr="00AB70C3">
        <w:rPr>
          <w:rFonts w:ascii="Century Gothic" w:hAnsi="Century Gothic"/>
        </w:rPr>
        <w:t>Teachers uphold public trust in the profession and maintain high standards of ethics and behaviour, within and outside school, by:</w:t>
      </w:r>
    </w:p>
    <w:p w14:paraId="0B2009F9" w14:textId="77777777" w:rsidR="00EA325F" w:rsidRPr="00AB70C3" w:rsidRDefault="00E046D6" w:rsidP="00E65375">
      <w:pPr>
        <w:widowControl w:val="0"/>
        <w:numPr>
          <w:ilvl w:val="0"/>
          <w:numId w:val="8"/>
        </w:numPr>
        <w:ind w:right="839"/>
        <w:jc w:val="both"/>
        <w:rPr>
          <w:rFonts w:ascii="Century Gothic" w:hAnsi="Century Gothic"/>
        </w:rPr>
      </w:pPr>
      <w:r w:rsidRPr="00AB70C3">
        <w:rPr>
          <w:rFonts w:ascii="Century Gothic" w:hAnsi="Century Gothic"/>
        </w:rPr>
        <w:t xml:space="preserve">treating pupils with dignity, building relationships rooted in mutual respect, and </w:t>
      </w:r>
      <w:proofErr w:type="gramStart"/>
      <w:r w:rsidRPr="00AB70C3">
        <w:rPr>
          <w:rFonts w:ascii="Century Gothic" w:hAnsi="Century Gothic"/>
        </w:rPr>
        <w:t>at all times</w:t>
      </w:r>
      <w:proofErr w:type="gramEnd"/>
      <w:r w:rsidRPr="00AB70C3">
        <w:rPr>
          <w:rFonts w:ascii="Century Gothic" w:hAnsi="Century Gothic"/>
        </w:rPr>
        <w:t xml:space="preserve"> observing proper boundaries appropriate to a teacher’s professional position</w:t>
      </w:r>
    </w:p>
    <w:p w14:paraId="672B4FE6" w14:textId="77777777" w:rsidR="00EA325F" w:rsidRPr="00AB70C3" w:rsidRDefault="00E046D6" w:rsidP="00E65375">
      <w:pPr>
        <w:widowControl w:val="0"/>
        <w:numPr>
          <w:ilvl w:val="0"/>
          <w:numId w:val="8"/>
        </w:numPr>
        <w:ind w:right="837"/>
        <w:jc w:val="both"/>
        <w:rPr>
          <w:rFonts w:ascii="Century Gothic" w:hAnsi="Century Gothic"/>
        </w:rPr>
      </w:pPr>
      <w:r w:rsidRPr="00AB70C3">
        <w:rPr>
          <w:rFonts w:ascii="Century Gothic" w:hAnsi="Century Gothic"/>
        </w:rPr>
        <w:t>having regard for the need to safeguard pupils’ well-being, in accordance with statutory</w:t>
      </w:r>
      <w:r w:rsidRPr="00AB70C3">
        <w:rPr>
          <w:rFonts w:ascii="Century Gothic" w:hAnsi="Century Gothic"/>
          <w:sz w:val="21"/>
          <w:szCs w:val="21"/>
        </w:rPr>
        <w:t xml:space="preserve"> </w:t>
      </w:r>
      <w:r w:rsidRPr="00AB70C3">
        <w:rPr>
          <w:rFonts w:ascii="Century Gothic" w:hAnsi="Century Gothic"/>
        </w:rPr>
        <w:t>provisions</w:t>
      </w:r>
    </w:p>
    <w:p w14:paraId="03A51E79" w14:textId="77777777" w:rsidR="00EA325F" w:rsidRPr="00AB70C3" w:rsidRDefault="00E046D6" w:rsidP="00E65375">
      <w:pPr>
        <w:widowControl w:val="0"/>
        <w:numPr>
          <w:ilvl w:val="0"/>
          <w:numId w:val="8"/>
        </w:numPr>
        <w:ind w:right="837"/>
        <w:jc w:val="both"/>
        <w:rPr>
          <w:rFonts w:ascii="Century Gothic" w:hAnsi="Century Gothic"/>
        </w:rPr>
      </w:pPr>
      <w:r w:rsidRPr="00AB70C3">
        <w:rPr>
          <w:rFonts w:ascii="Century Gothic" w:hAnsi="Century Gothic"/>
        </w:rPr>
        <w:t>showing tolerance of and respect for the rights of others</w:t>
      </w:r>
    </w:p>
    <w:p w14:paraId="708EBB5B" w14:textId="77777777" w:rsidR="00EA325F" w:rsidRPr="00AB70C3" w:rsidRDefault="00E046D6" w:rsidP="00E65375">
      <w:pPr>
        <w:widowControl w:val="0"/>
        <w:numPr>
          <w:ilvl w:val="0"/>
          <w:numId w:val="8"/>
        </w:numPr>
        <w:ind w:right="837"/>
        <w:jc w:val="both"/>
        <w:rPr>
          <w:rFonts w:ascii="Century Gothic" w:hAnsi="Century Gothic"/>
        </w:rPr>
      </w:pPr>
      <w:r w:rsidRPr="00AB70C3">
        <w:rPr>
          <w:rFonts w:ascii="Century Gothic" w:hAnsi="Century Gothic"/>
        </w:rPr>
        <w:t>not undermining fundamental British values, including democracy, the rule of law, individual liberty and mutual respect, and tolerance of those with different faiths and beliefs</w:t>
      </w:r>
    </w:p>
    <w:p w14:paraId="2EB68320" w14:textId="77777777" w:rsidR="00EA325F" w:rsidRPr="00AB70C3" w:rsidRDefault="00E046D6" w:rsidP="00E65375">
      <w:pPr>
        <w:widowControl w:val="0"/>
        <w:numPr>
          <w:ilvl w:val="0"/>
          <w:numId w:val="8"/>
        </w:numPr>
        <w:ind w:right="837"/>
        <w:jc w:val="both"/>
        <w:rPr>
          <w:rFonts w:ascii="Century Gothic" w:hAnsi="Century Gothic"/>
        </w:rPr>
      </w:pPr>
      <w:r w:rsidRPr="00AB70C3">
        <w:rPr>
          <w:rFonts w:ascii="Century Gothic" w:hAnsi="Century Gothic"/>
        </w:rPr>
        <w:t>ensuring that personal beliefs are not expressed in ways which exploit pupils’ vulnerability or might lead them to break the law.</w:t>
      </w:r>
    </w:p>
    <w:p w14:paraId="2AD14036" w14:textId="77777777" w:rsidR="00EA325F" w:rsidRPr="00AB70C3" w:rsidRDefault="00E046D6" w:rsidP="00E65375">
      <w:pPr>
        <w:widowControl w:val="0"/>
        <w:numPr>
          <w:ilvl w:val="0"/>
          <w:numId w:val="2"/>
        </w:numPr>
        <w:ind w:right="839"/>
        <w:jc w:val="both"/>
        <w:rPr>
          <w:rFonts w:ascii="Century Gothic" w:hAnsi="Century Gothic"/>
        </w:rPr>
      </w:pPr>
      <w:r w:rsidRPr="00AB70C3">
        <w:rPr>
          <w:rFonts w:ascii="Century Gothic" w:hAnsi="Century Gothic"/>
        </w:rPr>
        <w:t xml:space="preserve">Teachers must have proper and professional regard for the ethos, </w:t>
      </w:r>
      <w:proofErr w:type="gramStart"/>
      <w:r w:rsidRPr="00AB70C3">
        <w:rPr>
          <w:rFonts w:ascii="Century Gothic" w:hAnsi="Century Gothic"/>
        </w:rPr>
        <w:t>policies</w:t>
      </w:r>
      <w:proofErr w:type="gramEnd"/>
      <w:r w:rsidRPr="00AB70C3">
        <w:rPr>
          <w:rFonts w:ascii="Century Gothic" w:hAnsi="Century Gothic"/>
        </w:rPr>
        <w:t xml:space="preserve"> and practices of the school in which they teach, and maintain high standards in their own attendance and punctuality.</w:t>
      </w:r>
    </w:p>
    <w:p w14:paraId="38992C70" w14:textId="77777777" w:rsidR="00EA325F" w:rsidRPr="00AB70C3" w:rsidRDefault="00E046D6" w:rsidP="00E65375">
      <w:pPr>
        <w:widowControl w:val="0"/>
        <w:numPr>
          <w:ilvl w:val="0"/>
          <w:numId w:val="2"/>
        </w:numPr>
        <w:spacing w:after="180"/>
        <w:ind w:right="839"/>
        <w:jc w:val="both"/>
        <w:rPr>
          <w:rFonts w:ascii="Century Gothic" w:hAnsi="Century Gothic"/>
        </w:rPr>
      </w:pPr>
      <w:r w:rsidRPr="00AB70C3">
        <w:rPr>
          <w:rFonts w:ascii="Century Gothic" w:hAnsi="Century Gothic"/>
        </w:rPr>
        <w:t xml:space="preserve">Teachers must </w:t>
      </w:r>
      <w:proofErr w:type="gramStart"/>
      <w:r w:rsidRPr="00AB70C3">
        <w:rPr>
          <w:rFonts w:ascii="Century Gothic" w:hAnsi="Century Gothic"/>
        </w:rPr>
        <w:t>have an understanding of</w:t>
      </w:r>
      <w:proofErr w:type="gramEnd"/>
      <w:r w:rsidRPr="00AB70C3">
        <w:rPr>
          <w:rFonts w:ascii="Century Gothic" w:hAnsi="Century Gothic"/>
        </w:rPr>
        <w:t>, and always act within, the statutory frameworks which set out their professional duties and responsibilities.</w:t>
      </w:r>
    </w:p>
    <w:sectPr w:rsidR="00EA325F" w:rsidRPr="00AB70C3">
      <w:headerReference w:type="default" r:id="rId11"/>
      <w:pgSz w:w="11909" w:h="16834"/>
      <w:pgMar w:top="1440" w:right="833" w:bottom="1440" w:left="992"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A7238" w14:textId="77777777" w:rsidR="00276AE5" w:rsidRDefault="00276AE5">
      <w:pPr>
        <w:spacing w:line="240" w:lineRule="auto"/>
      </w:pPr>
      <w:r>
        <w:separator/>
      </w:r>
    </w:p>
  </w:endnote>
  <w:endnote w:type="continuationSeparator" w:id="0">
    <w:p w14:paraId="436A517E" w14:textId="77777777" w:rsidR="00276AE5" w:rsidRDefault="00276A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v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7566E" w14:textId="77777777" w:rsidR="00276AE5" w:rsidRDefault="00276AE5">
      <w:pPr>
        <w:spacing w:line="240" w:lineRule="auto"/>
      </w:pPr>
      <w:r>
        <w:separator/>
      </w:r>
    </w:p>
  </w:footnote>
  <w:footnote w:type="continuationSeparator" w:id="0">
    <w:p w14:paraId="527FFB60" w14:textId="77777777" w:rsidR="00276AE5" w:rsidRDefault="00276A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8B35D" w14:textId="77777777" w:rsidR="00EA325F" w:rsidRPr="003557E3" w:rsidRDefault="00AB70C3">
    <w:pPr>
      <w:tabs>
        <w:tab w:val="right" w:pos="8789"/>
      </w:tabs>
      <w:rPr>
        <w:rFonts w:ascii="Century Gothic" w:hAnsi="Century Gothic"/>
      </w:rPr>
    </w:pPr>
    <w:r w:rsidRPr="003557E3">
      <w:rPr>
        <w:rFonts w:ascii="Century Gothic" w:hAnsi="Century Gothic"/>
        <w:noProof/>
        <w:color w:val="1155CC"/>
        <w:u w:val="single"/>
      </w:rPr>
      <w:drawing>
        <wp:anchor distT="0" distB="0" distL="114300" distR="114300" simplePos="0" relativeHeight="251659264" behindDoc="0" locked="0" layoutInCell="1" allowOverlap="1" wp14:anchorId="6418417B" wp14:editId="1194FB2E">
          <wp:simplePos x="0" y="0"/>
          <wp:positionH relativeFrom="margin">
            <wp:align>right</wp:align>
          </wp:positionH>
          <wp:positionV relativeFrom="paragraph">
            <wp:posOffset>-285750</wp:posOffset>
          </wp:positionV>
          <wp:extent cx="1108710" cy="742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 crown small.jpg"/>
                  <pic:cNvPicPr/>
                </pic:nvPicPr>
                <pic:blipFill>
                  <a:blip r:embed="rId1">
                    <a:extLst>
                      <a:ext uri="{28A0092B-C50C-407E-A947-70E740481C1C}">
                        <a14:useLocalDpi xmlns:a14="http://schemas.microsoft.com/office/drawing/2010/main" val="0"/>
                      </a:ext>
                    </a:extLst>
                  </a:blip>
                  <a:stretch>
                    <a:fillRect/>
                  </a:stretch>
                </pic:blipFill>
                <pic:spPr>
                  <a:xfrm>
                    <a:off x="0" y="0"/>
                    <a:ext cx="1108710" cy="742950"/>
                  </a:xfrm>
                  <a:prstGeom prst="rect">
                    <a:avLst/>
                  </a:prstGeom>
                </pic:spPr>
              </pic:pic>
            </a:graphicData>
          </a:graphic>
          <wp14:sizeRelH relativeFrom="margin">
            <wp14:pctWidth>0</wp14:pctWidth>
          </wp14:sizeRelH>
          <wp14:sizeRelV relativeFrom="margin">
            <wp14:pctHeight>0</wp14:pctHeight>
          </wp14:sizeRelV>
        </wp:anchor>
      </w:drawing>
    </w:r>
    <w:r w:rsidR="00E65375" w:rsidRPr="003557E3">
      <w:rPr>
        <w:rFonts w:ascii="Century Gothic" w:hAnsi="Century Gothic"/>
      </w:rPr>
      <w:t>Threshold Application</w:t>
    </w:r>
    <w:r w:rsidR="00E046D6" w:rsidRPr="003557E3">
      <w:rPr>
        <w:rFonts w:ascii="Century Gothic" w:hAnsi="Century Gothic"/>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B27C1"/>
    <w:multiLevelType w:val="multilevel"/>
    <w:tmpl w:val="80721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203AB9"/>
    <w:multiLevelType w:val="multilevel"/>
    <w:tmpl w:val="19DEB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483221"/>
    <w:multiLevelType w:val="multilevel"/>
    <w:tmpl w:val="C02A9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A31345"/>
    <w:multiLevelType w:val="hybridMultilevel"/>
    <w:tmpl w:val="77A6A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0E0BC9"/>
    <w:multiLevelType w:val="hybridMultilevel"/>
    <w:tmpl w:val="9BC0A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6381E"/>
    <w:multiLevelType w:val="multilevel"/>
    <w:tmpl w:val="22047A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C375D6"/>
    <w:multiLevelType w:val="hybridMultilevel"/>
    <w:tmpl w:val="B8C850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15:restartNumberingAfterBreak="0">
    <w:nsid w:val="29347522"/>
    <w:multiLevelType w:val="multilevel"/>
    <w:tmpl w:val="EA72B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A3E3D8B"/>
    <w:multiLevelType w:val="multilevel"/>
    <w:tmpl w:val="86247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4AE2A93"/>
    <w:multiLevelType w:val="multilevel"/>
    <w:tmpl w:val="18781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BB31B2"/>
    <w:multiLevelType w:val="multilevel"/>
    <w:tmpl w:val="492ED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5C44E87"/>
    <w:multiLevelType w:val="multilevel"/>
    <w:tmpl w:val="BAFAA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C0A52B0"/>
    <w:multiLevelType w:val="multilevel"/>
    <w:tmpl w:val="DF647A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11A2851"/>
    <w:multiLevelType w:val="multilevel"/>
    <w:tmpl w:val="AC04AB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57B75C87"/>
    <w:multiLevelType w:val="multilevel"/>
    <w:tmpl w:val="C5723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1C467D8"/>
    <w:multiLevelType w:val="multilevel"/>
    <w:tmpl w:val="09E4C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4A25D51"/>
    <w:multiLevelType w:val="multilevel"/>
    <w:tmpl w:val="5FEEA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B1A23E7"/>
    <w:multiLevelType w:val="hybridMultilevel"/>
    <w:tmpl w:val="396EB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102C84"/>
    <w:multiLevelType w:val="hybridMultilevel"/>
    <w:tmpl w:val="E5CE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2306A4"/>
    <w:multiLevelType w:val="multilevel"/>
    <w:tmpl w:val="E5080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6D46488"/>
    <w:multiLevelType w:val="multilevel"/>
    <w:tmpl w:val="EA903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7E02583"/>
    <w:multiLevelType w:val="multilevel"/>
    <w:tmpl w:val="76B69F5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7FEB3D8E"/>
    <w:multiLevelType w:val="multilevel"/>
    <w:tmpl w:val="69E62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9"/>
  </w:num>
  <w:num w:numId="3">
    <w:abstractNumId w:val="19"/>
  </w:num>
  <w:num w:numId="4">
    <w:abstractNumId w:val="2"/>
  </w:num>
  <w:num w:numId="5">
    <w:abstractNumId w:val="1"/>
  </w:num>
  <w:num w:numId="6">
    <w:abstractNumId w:val="7"/>
  </w:num>
  <w:num w:numId="7">
    <w:abstractNumId w:val="14"/>
  </w:num>
  <w:num w:numId="8">
    <w:abstractNumId w:val="13"/>
  </w:num>
  <w:num w:numId="9">
    <w:abstractNumId w:val="8"/>
  </w:num>
  <w:num w:numId="10">
    <w:abstractNumId w:val="20"/>
  </w:num>
  <w:num w:numId="11">
    <w:abstractNumId w:val="22"/>
  </w:num>
  <w:num w:numId="12">
    <w:abstractNumId w:val="21"/>
  </w:num>
  <w:num w:numId="13">
    <w:abstractNumId w:val="16"/>
  </w:num>
  <w:num w:numId="14">
    <w:abstractNumId w:val="12"/>
  </w:num>
  <w:num w:numId="15">
    <w:abstractNumId w:val="11"/>
  </w:num>
  <w:num w:numId="16">
    <w:abstractNumId w:val="5"/>
  </w:num>
  <w:num w:numId="17">
    <w:abstractNumId w:val="0"/>
  </w:num>
  <w:num w:numId="18">
    <w:abstractNumId w:val="10"/>
  </w:num>
  <w:num w:numId="19">
    <w:abstractNumId w:val="4"/>
  </w:num>
  <w:num w:numId="20">
    <w:abstractNumId w:val="6"/>
  </w:num>
  <w:num w:numId="21">
    <w:abstractNumId w:val="3"/>
  </w:num>
  <w:num w:numId="22">
    <w:abstractNumId w:val="1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25F"/>
    <w:rsid w:val="0001110A"/>
    <w:rsid w:val="000412B1"/>
    <w:rsid w:val="00095400"/>
    <w:rsid w:val="00115713"/>
    <w:rsid w:val="00271B9A"/>
    <w:rsid w:val="00276AE5"/>
    <w:rsid w:val="0029772B"/>
    <w:rsid w:val="002B4792"/>
    <w:rsid w:val="003225A3"/>
    <w:rsid w:val="003557E3"/>
    <w:rsid w:val="003A04E6"/>
    <w:rsid w:val="003A18C4"/>
    <w:rsid w:val="00523F37"/>
    <w:rsid w:val="00555D9E"/>
    <w:rsid w:val="00723281"/>
    <w:rsid w:val="007306F2"/>
    <w:rsid w:val="007C6740"/>
    <w:rsid w:val="008C23CD"/>
    <w:rsid w:val="008E4EF9"/>
    <w:rsid w:val="008F1ABB"/>
    <w:rsid w:val="009E054B"/>
    <w:rsid w:val="00AB70C3"/>
    <w:rsid w:val="00BE311E"/>
    <w:rsid w:val="00BE5BFF"/>
    <w:rsid w:val="00C1371F"/>
    <w:rsid w:val="00C26D6E"/>
    <w:rsid w:val="00C46669"/>
    <w:rsid w:val="00C52C6D"/>
    <w:rsid w:val="00C739FD"/>
    <w:rsid w:val="00CD603A"/>
    <w:rsid w:val="00D5363C"/>
    <w:rsid w:val="00D727ED"/>
    <w:rsid w:val="00DF6F63"/>
    <w:rsid w:val="00E046D6"/>
    <w:rsid w:val="00E251EF"/>
    <w:rsid w:val="00E65375"/>
    <w:rsid w:val="00EA325F"/>
    <w:rsid w:val="00EB359C"/>
    <w:rsid w:val="00EC26CE"/>
    <w:rsid w:val="00F85D19"/>
    <w:rsid w:val="00FE5A93"/>
    <w:rsid w:val="00FF7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4B41E4"/>
  <w15:docId w15:val="{A8B1501E-1DAF-42D4-B0FB-E418ACDD3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QuestionChar">
    <w:name w:val="Question Char"/>
    <w:link w:val="Question"/>
    <w:locked/>
    <w:rsid w:val="00D5363C"/>
    <w:rPr>
      <w:rFonts w:ascii="Times New Roman" w:eastAsia="Times New Roman" w:hAnsi="Times New Roman" w:cs="Times New Roman"/>
      <w:sz w:val="16"/>
      <w:szCs w:val="16"/>
      <w:lang w:eastAsia="en-US"/>
    </w:rPr>
  </w:style>
  <w:style w:type="paragraph" w:customStyle="1" w:styleId="Question">
    <w:name w:val="Question"/>
    <w:basedOn w:val="Normal"/>
    <w:link w:val="QuestionChar"/>
    <w:rsid w:val="00D5363C"/>
    <w:pPr>
      <w:widowControl w:val="0"/>
      <w:autoSpaceDE w:val="0"/>
      <w:autoSpaceDN w:val="0"/>
      <w:adjustRightInd w:val="0"/>
      <w:spacing w:before="100" w:after="20" w:line="288" w:lineRule="auto"/>
    </w:pPr>
    <w:rPr>
      <w:rFonts w:ascii="Times New Roman" w:eastAsia="Times New Roman" w:hAnsi="Times New Roman" w:cs="Times New Roman"/>
      <w:sz w:val="16"/>
      <w:szCs w:val="16"/>
      <w:lang w:eastAsia="en-US"/>
    </w:rPr>
  </w:style>
  <w:style w:type="character" w:customStyle="1" w:styleId="AnswerChar">
    <w:name w:val="Answer Char"/>
    <w:link w:val="Answer"/>
    <w:locked/>
    <w:rsid w:val="00D5363C"/>
    <w:rPr>
      <w:rFonts w:ascii="Times New Roman" w:eastAsia="Times New Roman" w:hAnsi="Times New Roman" w:cs="Times New Roman"/>
      <w:lang w:eastAsia="en-US"/>
    </w:rPr>
  </w:style>
  <w:style w:type="paragraph" w:customStyle="1" w:styleId="Answer">
    <w:name w:val="Answer"/>
    <w:basedOn w:val="Question"/>
    <w:link w:val="AnswerChar"/>
    <w:rsid w:val="00D5363C"/>
    <w:pPr>
      <w:spacing w:before="60"/>
    </w:pPr>
    <w:rPr>
      <w:sz w:val="22"/>
      <w:szCs w:val="22"/>
    </w:rPr>
  </w:style>
  <w:style w:type="table" w:styleId="TableGrid">
    <w:name w:val="Table Grid"/>
    <w:basedOn w:val="TableNormal"/>
    <w:uiPriority w:val="39"/>
    <w:rsid w:val="00D536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5375"/>
    <w:pPr>
      <w:tabs>
        <w:tab w:val="center" w:pos="4513"/>
        <w:tab w:val="right" w:pos="9026"/>
      </w:tabs>
      <w:spacing w:line="240" w:lineRule="auto"/>
    </w:pPr>
  </w:style>
  <w:style w:type="character" w:customStyle="1" w:styleId="HeaderChar">
    <w:name w:val="Header Char"/>
    <w:basedOn w:val="DefaultParagraphFont"/>
    <w:link w:val="Header"/>
    <w:uiPriority w:val="99"/>
    <w:rsid w:val="00E65375"/>
  </w:style>
  <w:style w:type="paragraph" w:styleId="Footer">
    <w:name w:val="footer"/>
    <w:basedOn w:val="Normal"/>
    <w:link w:val="FooterChar"/>
    <w:uiPriority w:val="99"/>
    <w:unhideWhenUsed/>
    <w:rsid w:val="00E65375"/>
    <w:pPr>
      <w:tabs>
        <w:tab w:val="center" w:pos="4513"/>
        <w:tab w:val="right" w:pos="9026"/>
      </w:tabs>
      <w:spacing w:line="240" w:lineRule="auto"/>
    </w:pPr>
  </w:style>
  <w:style w:type="character" w:customStyle="1" w:styleId="FooterChar">
    <w:name w:val="Footer Char"/>
    <w:basedOn w:val="DefaultParagraphFont"/>
    <w:link w:val="Footer"/>
    <w:uiPriority w:val="99"/>
    <w:rsid w:val="00E65375"/>
  </w:style>
  <w:style w:type="paragraph" w:styleId="ListParagraph">
    <w:name w:val="List Paragraph"/>
    <w:basedOn w:val="Normal"/>
    <w:uiPriority w:val="34"/>
    <w:qFormat/>
    <w:rsid w:val="00DF6F63"/>
    <w:pPr>
      <w:ind w:left="720"/>
      <w:contextualSpacing/>
    </w:pPr>
  </w:style>
  <w:style w:type="character" w:styleId="Hyperlink">
    <w:name w:val="Hyperlink"/>
    <w:basedOn w:val="DefaultParagraphFont"/>
    <w:uiPriority w:val="99"/>
    <w:semiHidden/>
    <w:unhideWhenUsed/>
    <w:rsid w:val="00115713"/>
    <w:rPr>
      <w:color w:val="0000FF"/>
      <w:u w:val="single"/>
    </w:rPr>
  </w:style>
  <w:style w:type="character" w:styleId="FollowedHyperlink">
    <w:name w:val="FollowedHyperlink"/>
    <w:basedOn w:val="DefaultParagraphFont"/>
    <w:uiPriority w:val="99"/>
    <w:semiHidden/>
    <w:unhideWhenUsed/>
    <w:rsid w:val="0011571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372917">
      <w:bodyDiv w:val="1"/>
      <w:marLeft w:val="0"/>
      <w:marRight w:val="0"/>
      <w:marTop w:val="0"/>
      <w:marBottom w:val="0"/>
      <w:divBdr>
        <w:top w:val="none" w:sz="0" w:space="0" w:color="auto"/>
        <w:left w:val="none" w:sz="0" w:space="0" w:color="auto"/>
        <w:bottom w:val="none" w:sz="0" w:space="0" w:color="auto"/>
        <w:right w:val="none" w:sz="0" w:space="0" w:color="auto"/>
      </w:divBdr>
    </w:div>
    <w:div w:id="15415481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ducation.gov.uk/publications/standard/publicationdetail/page1/DFE-00516-20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assets.publishing.service.gov.uk/government/uploads/system/uploads/attachment_data/file/665520/Teachers__Standards.pdf" TargetMode="External"/><Relationship Id="rId4" Type="http://schemas.openxmlformats.org/officeDocument/2006/relationships/webSettings" Target="webSettings.xml"/><Relationship Id="rId9" Type="http://schemas.openxmlformats.org/officeDocument/2006/relationships/hyperlink" Target="http://www.education.gov.uk/publications/standard/publicationdetail/page1/DFE-00516-20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3203</Words>
  <Characters>18263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principal@sparkenhill.com</dc:creator>
  <cp:lastModifiedBy>Richard Lilley</cp:lastModifiedBy>
  <cp:revision>2</cp:revision>
  <dcterms:created xsi:type="dcterms:W3CDTF">2024-09-27T07:50:00Z</dcterms:created>
  <dcterms:modified xsi:type="dcterms:W3CDTF">2024-09-27T07:50:00Z</dcterms:modified>
</cp:coreProperties>
</file>